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C9C0B" w14:textId="77777777" w:rsidR="00391A9D" w:rsidRPr="00BC3E4D" w:rsidRDefault="00391A9D" w:rsidP="00391A9D">
      <w:pPr>
        <w:spacing w:after="0"/>
        <w:ind w:hanging="426"/>
        <w:jc w:val="right"/>
        <w:rPr>
          <w:rFonts w:ascii="GHEA Grapalat" w:hAnsi="GHEA Grapalat"/>
          <w:b/>
          <w:sz w:val="24"/>
          <w:szCs w:val="24"/>
          <w:lang w:val="af-ZA"/>
        </w:rPr>
      </w:pPr>
      <w:r w:rsidRPr="00BC3E4D">
        <w:rPr>
          <w:rFonts w:ascii="GHEA Grapalat" w:hAnsi="GHEA Grapalat"/>
          <w:b/>
          <w:sz w:val="24"/>
          <w:szCs w:val="24"/>
        </w:rPr>
        <w:t>ՆԱԽԱԳԻԾ</w:t>
      </w:r>
    </w:p>
    <w:p w14:paraId="78FB37F8" w14:textId="77777777" w:rsidR="00391A9D" w:rsidRPr="00BC3E4D" w:rsidRDefault="00391A9D" w:rsidP="00391A9D">
      <w:pPr>
        <w:spacing w:after="0"/>
        <w:ind w:hanging="426"/>
        <w:jc w:val="right"/>
        <w:rPr>
          <w:rFonts w:ascii="GHEA Grapalat" w:hAnsi="GHEA Grapalat"/>
          <w:b/>
          <w:sz w:val="24"/>
          <w:szCs w:val="24"/>
          <w:lang w:val="af-ZA"/>
        </w:rPr>
      </w:pPr>
    </w:p>
    <w:p w14:paraId="589F2D76" w14:textId="77777777" w:rsidR="00391A9D" w:rsidRPr="00BC3E4D" w:rsidRDefault="00391A9D" w:rsidP="00391A9D">
      <w:pPr>
        <w:spacing w:after="0"/>
        <w:rPr>
          <w:rFonts w:ascii="GHEA Grapalat" w:hAnsi="GHEA Grapalat"/>
          <w:b/>
          <w:sz w:val="24"/>
          <w:szCs w:val="24"/>
          <w:lang w:val="af-ZA"/>
        </w:rPr>
      </w:pPr>
    </w:p>
    <w:p w14:paraId="6D9FF82F" w14:textId="77777777" w:rsidR="00391A9D" w:rsidRPr="00BC3E4D" w:rsidRDefault="00391A9D" w:rsidP="00391A9D">
      <w:pPr>
        <w:shd w:val="clear" w:color="auto" w:fill="FFFFFF"/>
        <w:spacing w:after="0" w:line="360" w:lineRule="auto"/>
        <w:jc w:val="center"/>
        <w:rPr>
          <w:rFonts w:ascii="GHEA Grapalat" w:hAnsi="GHEA Grapalat"/>
          <w:b/>
          <w:sz w:val="24"/>
          <w:szCs w:val="24"/>
          <w:lang w:val="af-ZA"/>
        </w:rPr>
      </w:pPr>
      <w:r w:rsidRPr="00BC3E4D">
        <w:rPr>
          <w:rFonts w:ascii="GHEA Grapalat" w:hAnsi="GHEA Grapalat"/>
          <w:b/>
          <w:bCs/>
          <w:sz w:val="24"/>
          <w:szCs w:val="24"/>
        </w:rPr>
        <w:t>ՀԱՅԱՍՏԱՆԻՀԱՆՐԱՊԵՏՈՒԹՅԱՆԿԱՌԱՎԱՐՈՒԹՅՈՒՆ</w:t>
      </w:r>
    </w:p>
    <w:p w14:paraId="2D0107A1" w14:textId="77777777" w:rsidR="00391A9D" w:rsidRPr="00BC3E4D" w:rsidRDefault="00391A9D" w:rsidP="00391A9D">
      <w:pPr>
        <w:shd w:val="clear" w:color="auto" w:fill="FFFFFF"/>
        <w:spacing w:after="0" w:line="360" w:lineRule="auto"/>
        <w:jc w:val="center"/>
        <w:rPr>
          <w:rFonts w:ascii="GHEA Grapalat" w:hAnsi="GHEA Grapalat"/>
          <w:color w:val="000000"/>
          <w:sz w:val="24"/>
          <w:szCs w:val="24"/>
          <w:lang w:val="af-ZA"/>
        </w:rPr>
      </w:pPr>
      <w:r w:rsidRPr="00BC3E4D">
        <w:rPr>
          <w:rFonts w:ascii="GHEA Grapalat" w:hAnsi="GHEA Grapalat"/>
          <w:b/>
          <w:bCs/>
          <w:color w:val="000000"/>
          <w:sz w:val="24"/>
          <w:szCs w:val="24"/>
          <w:lang w:val="af-ZA"/>
        </w:rPr>
        <w:t xml:space="preserve">Ո </w:t>
      </w:r>
      <w:r w:rsidRPr="00BC3E4D">
        <w:rPr>
          <w:rFonts w:ascii="GHEA Grapalat" w:hAnsi="GHEA Grapalat"/>
          <w:b/>
          <w:bCs/>
          <w:color w:val="000000"/>
          <w:sz w:val="24"/>
          <w:szCs w:val="24"/>
        </w:rPr>
        <w:t>ՐՈՇ</w:t>
      </w:r>
      <w:r w:rsidRPr="00BC3E4D">
        <w:rPr>
          <w:rFonts w:ascii="Calibri" w:hAnsi="Calibri" w:cs="Calibri"/>
          <w:b/>
          <w:bCs/>
          <w:color w:val="000000"/>
          <w:sz w:val="24"/>
          <w:szCs w:val="24"/>
          <w:lang w:val="af-ZA"/>
        </w:rPr>
        <w:t> </w:t>
      </w:r>
      <w:r w:rsidRPr="00BC3E4D">
        <w:rPr>
          <w:rFonts w:ascii="GHEA Grapalat" w:hAnsi="GHEA Grapalat" w:cs="Arial Unicode"/>
          <w:b/>
          <w:bCs/>
          <w:color w:val="000000"/>
          <w:sz w:val="24"/>
          <w:szCs w:val="24"/>
        </w:rPr>
        <w:t>ՈՒՄ</w:t>
      </w:r>
    </w:p>
    <w:p w14:paraId="1B8E7C57" w14:textId="77777777" w:rsidR="00391A9D" w:rsidRPr="00BC3E4D" w:rsidRDefault="00391A9D" w:rsidP="00391A9D">
      <w:pPr>
        <w:shd w:val="clear" w:color="auto" w:fill="FFFFFF"/>
        <w:spacing w:after="0" w:line="360" w:lineRule="auto"/>
        <w:jc w:val="center"/>
        <w:rPr>
          <w:rFonts w:ascii="GHEA Grapalat" w:hAnsi="GHEA Grapalat"/>
          <w:color w:val="000000"/>
          <w:sz w:val="24"/>
          <w:szCs w:val="24"/>
          <w:lang w:val="af-ZA"/>
        </w:rPr>
      </w:pPr>
    </w:p>
    <w:p w14:paraId="4444C8B5" w14:textId="77777777" w:rsidR="00391A9D" w:rsidRPr="00BC3E4D" w:rsidRDefault="00391A9D" w:rsidP="00391A9D">
      <w:pPr>
        <w:shd w:val="clear" w:color="auto" w:fill="FFFFFF"/>
        <w:spacing w:after="0" w:line="360" w:lineRule="auto"/>
        <w:jc w:val="center"/>
        <w:rPr>
          <w:rFonts w:ascii="GHEA Grapalat" w:hAnsi="GHEA Grapalat"/>
          <w:color w:val="000000"/>
          <w:sz w:val="24"/>
          <w:szCs w:val="24"/>
          <w:lang w:val="af-ZA"/>
        </w:rPr>
      </w:pPr>
      <w:r w:rsidRPr="00BC3E4D">
        <w:rPr>
          <w:rFonts w:ascii="GHEA Grapalat" w:hAnsi="GHEA Grapalat"/>
          <w:color w:val="000000"/>
          <w:sz w:val="24"/>
          <w:szCs w:val="24"/>
          <w:lang w:val="af-ZA"/>
        </w:rPr>
        <w:t xml:space="preserve">«      »_________2026  </w:t>
      </w:r>
      <w:proofErr w:type="spellStart"/>
      <w:r w:rsidRPr="00BC3E4D">
        <w:rPr>
          <w:rFonts w:ascii="GHEA Grapalat" w:hAnsi="GHEA Grapalat"/>
          <w:color w:val="000000"/>
          <w:sz w:val="24"/>
          <w:szCs w:val="24"/>
        </w:rPr>
        <w:t>թվականի</w:t>
      </w:r>
      <w:proofErr w:type="spellEnd"/>
      <w:r w:rsidRPr="00BC3E4D">
        <w:rPr>
          <w:rFonts w:ascii="GHEA Grapalat" w:hAnsi="GHEA Grapalat"/>
          <w:color w:val="000000"/>
          <w:sz w:val="24"/>
          <w:szCs w:val="24"/>
          <w:lang w:val="af-ZA"/>
        </w:rPr>
        <w:t xml:space="preserve"> N       -</w:t>
      </w:r>
      <w:r w:rsidRPr="00BC3E4D">
        <w:rPr>
          <w:rFonts w:ascii="GHEA Grapalat" w:hAnsi="GHEA Grapalat"/>
          <w:color w:val="000000"/>
          <w:sz w:val="24"/>
          <w:szCs w:val="24"/>
        </w:rPr>
        <w:t>Ն</w:t>
      </w:r>
    </w:p>
    <w:p w14:paraId="1DD49CF3" w14:textId="77777777" w:rsidR="00391A9D" w:rsidRPr="00BC3E4D" w:rsidRDefault="00391A9D" w:rsidP="00391A9D">
      <w:pPr>
        <w:shd w:val="clear" w:color="auto" w:fill="FFFFFF"/>
        <w:spacing w:after="0" w:line="360" w:lineRule="auto"/>
        <w:jc w:val="center"/>
        <w:rPr>
          <w:rFonts w:ascii="GHEA Grapalat" w:hAnsi="GHEA Grapalat"/>
          <w:color w:val="000000"/>
          <w:sz w:val="24"/>
          <w:szCs w:val="24"/>
          <w:lang w:val="af-ZA"/>
        </w:rPr>
      </w:pPr>
    </w:p>
    <w:p w14:paraId="0095DDEA" w14:textId="77777777" w:rsidR="00391A9D" w:rsidRPr="00BC3E4D" w:rsidRDefault="00391A9D" w:rsidP="00391A9D">
      <w:pPr>
        <w:shd w:val="clear" w:color="auto" w:fill="FFFFFF"/>
        <w:spacing w:after="0" w:line="360" w:lineRule="auto"/>
        <w:jc w:val="center"/>
        <w:rPr>
          <w:rFonts w:ascii="GHEA Grapalat" w:hAnsi="GHEA Grapalat"/>
          <w:color w:val="000000"/>
          <w:sz w:val="24"/>
          <w:szCs w:val="24"/>
          <w:lang w:val="af-ZA"/>
        </w:rPr>
      </w:pPr>
    </w:p>
    <w:p w14:paraId="106F0000" w14:textId="77777777" w:rsidR="00391A9D" w:rsidRPr="00BC3E4D" w:rsidRDefault="00391A9D" w:rsidP="00391A9D">
      <w:pPr>
        <w:shd w:val="clear" w:color="auto" w:fill="FFFFFF"/>
        <w:spacing w:after="0" w:line="360" w:lineRule="auto"/>
        <w:jc w:val="center"/>
        <w:rPr>
          <w:rFonts w:ascii="GHEA Grapalat" w:hAnsi="GHEA Grapalat"/>
          <w:b/>
          <w:bCs/>
          <w:color w:val="000000"/>
          <w:sz w:val="24"/>
          <w:szCs w:val="24"/>
          <w:lang w:val="af-ZA"/>
        </w:rPr>
      </w:pPr>
      <w:r w:rsidRPr="00BC3E4D">
        <w:rPr>
          <w:rFonts w:ascii="GHEA Grapalat" w:hAnsi="GHEA Grapalat"/>
          <w:b/>
          <w:bCs/>
          <w:color w:val="000000"/>
          <w:sz w:val="24"/>
          <w:szCs w:val="24"/>
        </w:rPr>
        <w:t>ՀԱՅԱՍՏԱՆԻ</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ՀԱՆՐԱՊԵՏՈՒԹՅԱՆ</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ԿԱՌԱՎԱՐՈՒԹՅԱՆ</w:t>
      </w:r>
      <w:r w:rsidRPr="00BC3E4D">
        <w:rPr>
          <w:rFonts w:ascii="GHEA Grapalat" w:hAnsi="GHEA Grapalat"/>
          <w:b/>
          <w:bCs/>
          <w:color w:val="000000"/>
          <w:sz w:val="24"/>
          <w:szCs w:val="24"/>
          <w:lang w:val="af-ZA"/>
        </w:rPr>
        <w:t xml:space="preserve"> 200</w:t>
      </w:r>
      <w:r>
        <w:rPr>
          <w:rFonts w:ascii="GHEA Grapalat" w:hAnsi="GHEA Grapalat"/>
          <w:b/>
          <w:bCs/>
          <w:color w:val="000000"/>
          <w:sz w:val="24"/>
          <w:szCs w:val="24"/>
          <w:lang w:val="af-ZA"/>
        </w:rPr>
        <w:t xml:space="preserve">7 </w:t>
      </w:r>
      <w:r w:rsidRPr="00BC3E4D">
        <w:rPr>
          <w:rFonts w:ascii="GHEA Grapalat" w:hAnsi="GHEA Grapalat"/>
          <w:b/>
          <w:bCs/>
          <w:color w:val="000000"/>
          <w:sz w:val="24"/>
          <w:szCs w:val="24"/>
        </w:rPr>
        <w:t>ԹՎԱԿԱՆԻ</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ՄԱՐՏԻ</w:t>
      </w:r>
      <w:r w:rsidRPr="00BC3E4D">
        <w:rPr>
          <w:rFonts w:ascii="GHEA Grapalat" w:hAnsi="GHEA Grapalat"/>
          <w:b/>
          <w:bCs/>
          <w:color w:val="000000"/>
          <w:sz w:val="24"/>
          <w:szCs w:val="24"/>
          <w:lang w:val="af-ZA"/>
        </w:rPr>
        <w:t xml:space="preserve"> 7-</w:t>
      </w:r>
      <w:r w:rsidRPr="00BC3E4D">
        <w:rPr>
          <w:rFonts w:ascii="GHEA Grapalat" w:hAnsi="GHEA Grapalat"/>
          <w:b/>
          <w:bCs/>
          <w:color w:val="000000"/>
          <w:sz w:val="24"/>
          <w:szCs w:val="24"/>
        </w:rPr>
        <w:t>Ի</w:t>
      </w:r>
    </w:p>
    <w:p w14:paraId="0D5FB701" w14:textId="77777777" w:rsidR="00391A9D" w:rsidRPr="00BC3E4D" w:rsidRDefault="00391A9D" w:rsidP="00391A9D">
      <w:pPr>
        <w:shd w:val="clear" w:color="auto" w:fill="FFFFFF"/>
        <w:spacing w:after="0" w:line="360" w:lineRule="auto"/>
        <w:jc w:val="center"/>
        <w:rPr>
          <w:rFonts w:ascii="GHEA Grapalat" w:hAnsi="GHEA Grapalat"/>
          <w:b/>
          <w:bCs/>
          <w:color w:val="000000"/>
          <w:sz w:val="24"/>
          <w:szCs w:val="24"/>
          <w:lang w:val="af-ZA"/>
        </w:rPr>
      </w:pPr>
      <w:r w:rsidRPr="00BC3E4D">
        <w:rPr>
          <w:rFonts w:ascii="GHEA Grapalat" w:hAnsi="GHEA Grapalat"/>
          <w:b/>
          <w:bCs/>
          <w:color w:val="000000"/>
          <w:sz w:val="24"/>
          <w:szCs w:val="24"/>
          <w:lang w:val="af-ZA"/>
        </w:rPr>
        <w:t>N 384-</w:t>
      </w:r>
      <w:r w:rsidRPr="00BC3E4D">
        <w:rPr>
          <w:rFonts w:ascii="GHEA Grapalat" w:hAnsi="GHEA Grapalat"/>
          <w:b/>
          <w:bCs/>
          <w:color w:val="000000"/>
          <w:sz w:val="24"/>
          <w:szCs w:val="24"/>
        </w:rPr>
        <w:t>Ն</w:t>
      </w:r>
      <w:r w:rsidRPr="00BC3E4D">
        <w:rPr>
          <w:rFonts w:ascii="GHEA Grapalat" w:hAnsi="GHEA Grapalat"/>
          <w:b/>
          <w:bCs/>
          <w:color w:val="000000"/>
          <w:sz w:val="24"/>
          <w:szCs w:val="24"/>
          <w:lang w:val="hy-AM"/>
        </w:rPr>
        <w:t xml:space="preserve"> ՈՐՈՇՄԱՆ ՄԵՋ </w:t>
      </w:r>
      <w:r w:rsidRPr="00BC3E4D">
        <w:rPr>
          <w:rFonts w:ascii="GHEA Grapalat" w:hAnsi="GHEA Grapalat"/>
          <w:b/>
          <w:bCs/>
          <w:color w:val="000000"/>
          <w:sz w:val="24"/>
          <w:szCs w:val="24"/>
        </w:rPr>
        <w:t>ՓՈՓՈԽՈՒԹՅՈՒՆՆԵՐ</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ԵՎ</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ԼՐԱՑՈՒՄՆԵՐ</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lang w:val="hy-AM"/>
        </w:rPr>
        <w:t xml:space="preserve">ՈՒ </w:t>
      </w:r>
      <w:r w:rsidRPr="00BC3E4D">
        <w:rPr>
          <w:rFonts w:ascii="GHEA Grapalat" w:hAnsi="GHEA Grapalat"/>
          <w:b/>
          <w:bCs/>
          <w:color w:val="000000"/>
          <w:sz w:val="24"/>
          <w:szCs w:val="24"/>
        </w:rPr>
        <w:t>ՀԱՅԱՍՏԱՆԻ</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ՀԱՆՐԱՊԵՏՈՒԹՅԱՆ</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ԿԱՌԱՎԱՐՈՒԹՅԱՆ</w:t>
      </w:r>
      <w:r w:rsidRPr="00BC3E4D">
        <w:rPr>
          <w:rFonts w:ascii="GHEA Grapalat" w:hAnsi="GHEA Grapalat"/>
          <w:b/>
          <w:bCs/>
          <w:color w:val="000000"/>
          <w:sz w:val="24"/>
          <w:szCs w:val="24"/>
          <w:lang w:val="af-ZA"/>
        </w:rPr>
        <w:t xml:space="preserve"> 2018 </w:t>
      </w:r>
      <w:r w:rsidRPr="00BC3E4D">
        <w:rPr>
          <w:rFonts w:ascii="GHEA Grapalat" w:hAnsi="GHEA Grapalat"/>
          <w:b/>
          <w:bCs/>
          <w:color w:val="000000"/>
          <w:sz w:val="24"/>
          <w:szCs w:val="24"/>
        </w:rPr>
        <w:t>ԹՎԱԿԱՆԻ</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lang w:val="hy-AM"/>
        </w:rPr>
        <w:t>ԴԵԿՏԵՄԲԵՐԻ 6</w:t>
      </w:r>
      <w:r w:rsidRPr="00BC3E4D">
        <w:rPr>
          <w:rFonts w:ascii="GHEA Grapalat" w:hAnsi="GHEA Grapalat"/>
          <w:b/>
          <w:bCs/>
          <w:color w:val="000000"/>
          <w:sz w:val="24"/>
          <w:szCs w:val="24"/>
          <w:lang w:val="af-ZA"/>
        </w:rPr>
        <w:t>-</w:t>
      </w:r>
      <w:r w:rsidRPr="00BC3E4D">
        <w:rPr>
          <w:rFonts w:ascii="GHEA Grapalat" w:hAnsi="GHEA Grapalat"/>
          <w:b/>
          <w:bCs/>
          <w:color w:val="000000"/>
          <w:sz w:val="24"/>
          <w:szCs w:val="24"/>
        </w:rPr>
        <w:t>Ի</w:t>
      </w:r>
      <w:r w:rsidRPr="00BC3E4D">
        <w:rPr>
          <w:rFonts w:ascii="GHEA Grapalat" w:hAnsi="GHEA Grapalat"/>
          <w:b/>
          <w:bCs/>
          <w:color w:val="000000"/>
          <w:sz w:val="24"/>
          <w:szCs w:val="24"/>
          <w:lang w:val="af-ZA"/>
        </w:rPr>
        <w:t xml:space="preserve"> N 1419-</w:t>
      </w:r>
      <w:r w:rsidRPr="00BC3E4D">
        <w:rPr>
          <w:rFonts w:ascii="GHEA Grapalat" w:hAnsi="GHEA Grapalat"/>
          <w:b/>
          <w:bCs/>
          <w:color w:val="000000"/>
          <w:sz w:val="24"/>
          <w:szCs w:val="24"/>
        </w:rPr>
        <w:t>Ն</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ՈՐՈՇ</w:t>
      </w:r>
      <w:r w:rsidRPr="00BC3E4D">
        <w:rPr>
          <w:rFonts w:ascii="GHEA Grapalat" w:hAnsi="GHEA Grapalat"/>
          <w:b/>
          <w:bCs/>
          <w:color w:val="000000"/>
          <w:sz w:val="24"/>
          <w:szCs w:val="24"/>
          <w:lang w:val="hy-AM"/>
        </w:rPr>
        <w:t>ՄԱՆ ՄԵՋ ԼՐԱՑՈՒՄՆԵՐ ԵՎ ՓՈՓՈԽՈՒԹՅՈՒՆ</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ԿԱՏԱՐԵԼՈՒ</w:t>
      </w:r>
      <w:r w:rsidRPr="00545651">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ՄԱՍԻՆ</w:t>
      </w:r>
    </w:p>
    <w:p w14:paraId="2BFC466B" w14:textId="77777777" w:rsidR="00391A9D" w:rsidRPr="00BC3E4D" w:rsidRDefault="00391A9D" w:rsidP="00391A9D">
      <w:pPr>
        <w:shd w:val="clear" w:color="auto" w:fill="FFFFFF"/>
        <w:spacing w:after="0" w:line="360" w:lineRule="auto"/>
        <w:ind w:firstLine="288"/>
        <w:jc w:val="both"/>
        <w:rPr>
          <w:rFonts w:ascii="GHEA Grapalat" w:hAnsi="GHEA Grapalat"/>
          <w:color w:val="000000"/>
          <w:sz w:val="24"/>
          <w:szCs w:val="24"/>
          <w:lang w:val="af-ZA"/>
        </w:rPr>
      </w:pPr>
    </w:p>
    <w:p w14:paraId="082636AD" w14:textId="77777777" w:rsidR="00391A9D" w:rsidRPr="00BC3E4D" w:rsidRDefault="00391A9D" w:rsidP="00391A9D">
      <w:pPr>
        <w:shd w:val="clear" w:color="auto" w:fill="FFFFFF"/>
        <w:spacing w:after="0" w:line="360" w:lineRule="auto"/>
        <w:ind w:firstLine="288"/>
        <w:jc w:val="both"/>
        <w:rPr>
          <w:rFonts w:ascii="GHEA Grapalat" w:hAnsi="GHEA Grapalat"/>
          <w:color w:val="000000"/>
          <w:sz w:val="24"/>
          <w:szCs w:val="24"/>
          <w:lang w:val="af-ZA"/>
        </w:rPr>
      </w:pPr>
      <w:r w:rsidRPr="00BC3E4D">
        <w:rPr>
          <w:rFonts w:ascii="GHEA Grapalat" w:hAnsi="GHEA Grapalat"/>
          <w:color w:val="000000"/>
          <w:sz w:val="24"/>
          <w:szCs w:val="24"/>
          <w:lang w:val="af-ZA"/>
        </w:rPr>
        <w:tab/>
      </w:r>
      <w:proofErr w:type="spellStart"/>
      <w:r w:rsidRPr="00BC3E4D">
        <w:rPr>
          <w:rFonts w:ascii="GHEA Grapalat" w:hAnsi="GHEA Grapalat"/>
          <w:color w:val="000000"/>
          <w:sz w:val="24"/>
          <w:szCs w:val="24"/>
        </w:rPr>
        <w:t>Ղեկավարվելով</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Նորմատիվ</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իրավական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ակտերի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մասին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օրենքի</w:t>
      </w:r>
      <w:proofErr w:type="spellEnd"/>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33-րդ և </w:t>
      </w:r>
      <w:r w:rsidRPr="00BC3E4D">
        <w:rPr>
          <w:rFonts w:ascii="GHEA Grapalat" w:hAnsi="GHEA Grapalat"/>
          <w:color w:val="000000"/>
          <w:sz w:val="24"/>
          <w:szCs w:val="24"/>
          <w:lang w:val="af-ZA"/>
        </w:rPr>
        <w:t>34-</w:t>
      </w:r>
      <w:proofErr w:type="spellStart"/>
      <w:r w:rsidRPr="00BC3E4D">
        <w:rPr>
          <w:rFonts w:ascii="GHEA Grapalat" w:hAnsi="GHEA Grapalat"/>
          <w:color w:val="000000"/>
          <w:sz w:val="24"/>
          <w:szCs w:val="24"/>
        </w:rPr>
        <w:t>րդ</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հոդված</w:t>
      </w:r>
      <w:proofErr w:type="spellEnd"/>
      <w:r w:rsidRPr="00BC3E4D">
        <w:rPr>
          <w:rFonts w:ascii="GHEA Grapalat" w:hAnsi="GHEA Grapalat"/>
          <w:color w:val="000000"/>
          <w:sz w:val="24"/>
          <w:szCs w:val="24"/>
          <w:lang w:val="hy-AM"/>
        </w:rPr>
        <w:t>ների 1-ին մասեր</w:t>
      </w:r>
      <w:proofErr w:type="spellStart"/>
      <w:r w:rsidRPr="00BC3E4D">
        <w:rPr>
          <w:rFonts w:ascii="GHEA Grapalat" w:hAnsi="GHEA Grapalat"/>
          <w:color w:val="000000"/>
          <w:sz w:val="24"/>
          <w:szCs w:val="24"/>
        </w:rPr>
        <w:t>ով</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Հայաստանի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կառավարությունը</w:t>
      </w:r>
      <w:proofErr w:type="spellEnd"/>
      <w:r w:rsidRPr="00BC3E4D">
        <w:rPr>
          <w:rFonts w:ascii="Calibri" w:hAnsi="Calibri" w:cs="Calibri"/>
          <w:color w:val="000000"/>
          <w:sz w:val="24"/>
          <w:szCs w:val="24"/>
          <w:lang w:val="af-ZA"/>
        </w:rPr>
        <w:t> </w:t>
      </w:r>
      <w:proofErr w:type="spellStart"/>
      <w:r w:rsidRPr="00BC3E4D">
        <w:rPr>
          <w:rFonts w:ascii="GHEA Grapalat" w:hAnsi="GHEA Grapalat"/>
          <w:bCs/>
          <w:iCs/>
          <w:color w:val="000000"/>
          <w:sz w:val="24"/>
          <w:szCs w:val="24"/>
        </w:rPr>
        <w:t>որոշում</w:t>
      </w:r>
      <w:proofErr w:type="spellEnd"/>
      <w:r w:rsidRPr="00A2008A">
        <w:rPr>
          <w:rFonts w:ascii="GHEA Grapalat" w:hAnsi="GHEA Grapalat"/>
          <w:bCs/>
          <w:iCs/>
          <w:color w:val="000000"/>
          <w:sz w:val="24"/>
          <w:szCs w:val="24"/>
          <w:lang w:val="af-ZA"/>
        </w:rPr>
        <w:t xml:space="preserve"> </w:t>
      </w:r>
      <w:r w:rsidRPr="00BC3E4D">
        <w:rPr>
          <w:rFonts w:ascii="GHEA Grapalat" w:hAnsi="GHEA Grapalat"/>
          <w:bCs/>
          <w:iCs/>
          <w:color w:val="000000"/>
          <w:sz w:val="24"/>
          <w:szCs w:val="24"/>
        </w:rPr>
        <w:t>է</w:t>
      </w:r>
      <w:r w:rsidRPr="00BC3E4D">
        <w:rPr>
          <w:rFonts w:ascii="GHEA Grapalat" w:hAnsi="GHEA Grapalat"/>
          <w:bCs/>
          <w:iCs/>
          <w:color w:val="000000"/>
          <w:sz w:val="24"/>
          <w:szCs w:val="24"/>
          <w:lang w:val="af-ZA"/>
        </w:rPr>
        <w:t>.</w:t>
      </w:r>
    </w:p>
    <w:p w14:paraId="3D0C44BB" w14:textId="77777777" w:rsidR="00391A9D" w:rsidRPr="00BC3E4D" w:rsidRDefault="00391A9D" w:rsidP="00391A9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ab/>
        <w:t xml:space="preserve">1. </w:t>
      </w:r>
      <w:proofErr w:type="spellStart"/>
      <w:r w:rsidRPr="00BC3E4D">
        <w:rPr>
          <w:rFonts w:ascii="GHEA Grapalat" w:hAnsi="GHEA Grapalat"/>
          <w:color w:val="000000"/>
          <w:sz w:val="24"/>
          <w:szCs w:val="24"/>
        </w:rPr>
        <w:t>Հայաստանի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կառավարության</w:t>
      </w:r>
      <w:proofErr w:type="spellEnd"/>
      <w:r w:rsidRPr="00BC3E4D">
        <w:rPr>
          <w:rFonts w:ascii="GHEA Grapalat" w:hAnsi="GHEA Grapalat"/>
          <w:color w:val="000000"/>
          <w:sz w:val="24"/>
          <w:szCs w:val="24"/>
          <w:lang w:val="af-ZA"/>
        </w:rPr>
        <w:t xml:space="preserve"> 2007 </w:t>
      </w:r>
      <w:proofErr w:type="spellStart"/>
      <w:r w:rsidRPr="00BC3E4D">
        <w:rPr>
          <w:rFonts w:ascii="GHEA Grapalat" w:hAnsi="GHEA Grapalat"/>
          <w:color w:val="000000"/>
          <w:sz w:val="24"/>
          <w:szCs w:val="24"/>
        </w:rPr>
        <w:t>թվականիմարտի</w:t>
      </w:r>
      <w:proofErr w:type="spellEnd"/>
      <w:r w:rsidRPr="00BC3E4D">
        <w:rPr>
          <w:rFonts w:ascii="GHEA Grapalat" w:hAnsi="GHEA Grapalat"/>
          <w:color w:val="000000"/>
          <w:sz w:val="24"/>
          <w:szCs w:val="24"/>
          <w:lang w:val="af-ZA"/>
        </w:rPr>
        <w:t xml:space="preserve"> 7-</w:t>
      </w:r>
      <w:r w:rsidRPr="00BC3E4D">
        <w:rPr>
          <w:rFonts w:ascii="GHEA Grapalat" w:hAnsi="GHEA Grapalat"/>
          <w:color w:val="000000"/>
          <w:sz w:val="24"/>
          <w:szCs w:val="24"/>
        </w:rPr>
        <w:t>ի</w:t>
      </w:r>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Հայաստանի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պաշտպանության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նախարարության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համակարգի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զինծառայողների</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բնակարանային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ապահովության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մասին</w:t>
      </w:r>
      <w:proofErr w:type="spellEnd"/>
      <w:r w:rsidRPr="00BC3E4D">
        <w:rPr>
          <w:rFonts w:ascii="GHEA Grapalat" w:hAnsi="GHEA Grapalat"/>
          <w:color w:val="000000"/>
          <w:sz w:val="24"/>
          <w:szCs w:val="24"/>
          <w:lang w:val="af-ZA"/>
        </w:rPr>
        <w:t>» N 384-</w:t>
      </w:r>
      <w:r w:rsidRPr="00BC3E4D">
        <w:rPr>
          <w:rFonts w:ascii="GHEA Grapalat" w:hAnsi="GHEA Grapalat"/>
          <w:color w:val="000000"/>
          <w:sz w:val="24"/>
          <w:szCs w:val="24"/>
        </w:rPr>
        <w:t>Ն</w:t>
      </w:r>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որոշման</w:t>
      </w:r>
      <w:proofErr w:type="spellEnd"/>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այսուհետ՝ Որոշում</w:t>
      </w:r>
      <w:r w:rsidRPr="00BC3E4D">
        <w:rPr>
          <w:rFonts w:ascii="GHEA Grapalat" w:hAnsi="GHEA Grapalat"/>
          <w:color w:val="000000"/>
          <w:sz w:val="24"/>
          <w:szCs w:val="24"/>
          <w:lang w:val="af-ZA"/>
        </w:rPr>
        <w:t>)</w:t>
      </w:r>
      <w:r>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մեջ</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կատարել</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հետև</w:t>
      </w:r>
      <w:proofErr w:type="spellEnd"/>
      <w:r w:rsidRPr="00BC3E4D">
        <w:rPr>
          <w:rFonts w:ascii="GHEA Grapalat" w:hAnsi="GHEA Grapalat"/>
          <w:color w:val="000000"/>
          <w:sz w:val="24"/>
          <w:szCs w:val="24"/>
          <w:lang w:val="af-ZA"/>
        </w:rPr>
        <w:softHyphen/>
      </w:r>
      <w:proofErr w:type="spellStart"/>
      <w:r w:rsidRPr="00BC3E4D">
        <w:rPr>
          <w:rFonts w:ascii="GHEA Grapalat" w:hAnsi="GHEA Grapalat"/>
          <w:color w:val="000000"/>
          <w:sz w:val="24"/>
          <w:szCs w:val="24"/>
          <w:lang w:val="ru-RU"/>
        </w:rPr>
        <w:t>յալ</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փոփոխությունները</w:t>
      </w:r>
      <w:proofErr w:type="spellEnd"/>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ru-RU"/>
        </w:rPr>
        <w:t>և</w:t>
      </w:r>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լրացումները</w:t>
      </w:r>
      <w:proofErr w:type="spellEnd"/>
      <w:r w:rsidRPr="00BC3E4D">
        <w:rPr>
          <w:rFonts w:ascii="GHEA Grapalat" w:hAnsi="GHEA Grapalat"/>
          <w:color w:val="000000"/>
          <w:sz w:val="24"/>
          <w:szCs w:val="24"/>
          <w:lang w:val="hy-AM"/>
        </w:rPr>
        <w:t>.</w:t>
      </w:r>
    </w:p>
    <w:p w14:paraId="1AB58CC5" w14:textId="77777777" w:rsidR="00391A9D" w:rsidRPr="00BC3E4D" w:rsidRDefault="00391A9D" w:rsidP="00391A9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ab/>
        <w:t xml:space="preserve">1) </w:t>
      </w:r>
      <w:r w:rsidRPr="00BC3E4D">
        <w:rPr>
          <w:rFonts w:ascii="GHEA Grapalat" w:hAnsi="GHEA Grapalat"/>
          <w:color w:val="000000"/>
          <w:sz w:val="24"/>
          <w:szCs w:val="24"/>
          <w:lang w:val="hy-AM"/>
        </w:rPr>
        <w:t xml:space="preserve">Որոշման </w:t>
      </w:r>
      <w:r w:rsidRPr="00BC3E4D">
        <w:rPr>
          <w:rFonts w:ascii="GHEA Grapalat" w:hAnsi="GHEA Grapalat"/>
          <w:color w:val="000000"/>
          <w:sz w:val="24"/>
          <w:szCs w:val="24"/>
          <w:lang w:val="af-ZA"/>
        </w:rPr>
        <w:t>1-</w:t>
      </w:r>
      <w:proofErr w:type="spellStart"/>
      <w:r w:rsidRPr="00BC3E4D">
        <w:rPr>
          <w:rFonts w:ascii="GHEA Grapalat" w:hAnsi="GHEA Grapalat"/>
          <w:color w:val="000000"/>
          <w:sz w:val="24"/>
          <w:szCs w:val="24"/>
          <w:lang w:val="ru-RU"/>
        </w:rPr>
        <w:t>ին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կետում</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անհատույց</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օգտագործման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կամ</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բա</w:t>
      </w:r>
      <w:proofErr w:type="spellEnd"/>
      <w:r w:rsidRPr="00BC3E4D">
        <w:rPr>
          <w:rFonts w:ascii="GHEA Grapalat" w:hAnsi="GHEA Grapalat"/>
          <w:color w:val="000000"/>
          <w:sz w:val="24"/>
          <w:szCs w:val="24"/>
          <w:lang w:val="af-ZA"/>
        </w:rPr>
        <w:softHyphen/>
      </w:r>
      <w:proofErr w:type="spellStart"/>
      <w:r w:rsidRPr="00BC3E4D">
        <w:rPr>
          <w:rFonts w:ascii="GHEA Grapalat" w:hAnsi="GHEA Grapalat"/>
          <w:color w:val="000000"/>
          <w:sz w:val="24"/>
          <w:szCs w:val="24"/>
          <w:lang w:val="ru-RU"/>
        </w:rPr>
        <w:t>ռե</w:t>
      </w:r>
      <w:proofErr w:type="spellEnd"/>
      <w:r w:rsidRPr="00BC3E4D">
        <w:rPr>
          <w:rFonts w:ascii="GHEA Grapalat" w:hAnsi="GHEA Grapalat"/>
          <w:color w:val="000000"/>
          <w:sz w:val="24"/>
          <w:szCs w:val="24"/>
          <w:lang w:val="af-ZA"/>
        </w:rPr>
        <w:softHyphen/>
      </w:r>
      <w:proofErr w:type="spellStart"/>
      <w:r w:rsidRPr="00BC3E4D">
        <w:rPr>
          <w:rFonts w:ascii="GHEA Grapalat" w:hAnsi="GHEA Grapalat"/>
          <w:color w:val="000000"/>
          <w:sz w:val="24"/>
          <w:szCs w:val="24"/>
          <w:lang w:val="ru-RU"/>
        </w:rPr>
        <w:t>րը</w:t>
      </w:r>
      <w:proofErr w:type="spellEnd"/>
      <w:r w:rsidRPr="00BC3E4D">
        <w:rPr>
          <w:rFonts w:ascii="GHEA Grapalat" w:hAnsi="GHEA Grapalat"/>
          <w:color w:val="000000"/>
          <w:sz w:val="24"/>
          <w:szCs w:val="24"/>
          <w:lang w:val="hy-AM"/>
        </w:rPr>
        <w:t xml:space="preserve"> հանել.</w:t>
      </w:r>
    </w:p>
    <w:p w14:paraId="41E620A8" w14:textId="77777777" w:rsidR="00391A9D" w:rsidRPr="00BC3E4D" w:rsidRDefault="00391A9D" w:rsidP="00391A9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ab/>
        <w:t xml:space="preserve">2) </w:t>
      </w:r>
      <w:r w:rsidRPr="00BC3E4D">
        <w:rPr>
          <w:rFonts w:ascii="GHEA Grapalat" w:hAnsi="GHEA Grapalat"/>
          <w:color w:val="000000"/>
          <w:sz w:val="24"/>
          <w:szCs w:val="24"/>
          <w:lang w:val="hy-AM"/>
        </w:rPr>
        <w:t>Ո</w:t>
      </w:r>
      <w:proofErr w:type="spellStart"/>
      <w:r w:rsidRPr="00BC3E4D">
        <w:rPr>
          <w:rFonts w:ascii="GHEA Grapalat" w:hAnsi="GHEA Grapalat"/>
          <w:color w:val="000000"/>
          <w:sz w:val="24"/>
          <w:szCs w:val="24"/>
          <w:lang w:val="ru-RU"/>
        </w:rPr>
        <w:t>րոշման</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ru-RU"/>
        </w:rPr>
        <w:t>հավելվածում</w:t>
      </w:r>
      <w:proofErr w:type="spellEnd"/>
      <w:r w:rsidRPr="00BC3E4D">
        <w:rPr>
          <w:rFonts w:ascii="GHEA Grapalat" w:hAnsi="GHEA Grapalat"/>
          <w:color w:val="000000"/>
          <w:sz w:val="24"/>
          <w:szCs w:val="24"/>
          <w:lang w:val="hy-AM"/>
        </w:rPr>
        <w:t>՝</w:t>
      </w:r>
    </w:p>
    <w:p w14:paraId="347FA4A0" w14:textId="77777777" w:rsidR="00391A9D" w:rsidRPr="00BC3E4D" w:rsidRDefault="00391A9D" w:rsidP="00391A9D">
      <w:pPr>
        <w:shd w:val="clear" w:color="auto" w:fill="FFFFFF"/>
        <w:spacing w:after="0" w:line="360" w:lineRule="auto"/>
        <w:ind w:firstLine="720"/>
        <w:jc w:val="both"/>
        <w:rPr>
          <w:rFonts w:ascii="GHEA Grapalat" w:hAnsi="GHEA Grapalat"/>
          <w:color w:val="000000"/>
          <w:sz w:val="24"/>
          <w:szCs w:val="24"/>
          <w:lang w:val="hy-AM"/>
        </w:rPr>
      </w:pPr>
      <w:r w:rsidRPr="00BC3E4D">
        <w:rPr>
          <w:rFonts w:ascii="GHEA Grapalat" w:hAnsi="GHEA Grapalat"/>
          <w:color w:val="000000"/>
          <w:sz w:val="24"/>
          <w:szCs w:val="24"/>
          <w:lang w:val="hy-AM"/>
        </w:rPr>
        <w:t>ա.</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վերնագրում</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և</w:t>
      </w:r>
      <w:r w:rsidRPr="00BC3E4D">
        <w:rPr>
          <w:rFonts w:ascii="GHEA Grapalat" w:hAnsi="GHEA Grapalat"/>
          <w:color w:val="000000"/>
          <w:sz w:val="24"/>
          <w:szCs w:val="24"/>
          <w:lang w:val="af-ZA"/>
        </w:rPr>
        <w:t xml:space="preserve"> 1-</w:t>
      </w:r>
      <w:r w:rsidRPr="00BC3E4D">
        <w:rPr>
          <w:rFonts w:ascii="GHEA Grapalat" w:hAnsi="GHEA Grapalat"/>
          <w:color w:val="000000"/>
          <w:sz w:val="24"/>
          <w:szCs w:val="24"/>
          <w:lang w:val="hy-AM"/>
        </w:rPr>
        <w:t>ին</w:t>
      </w:r>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hy-AM"/>
        </w:rPr>
        <w:t>կետում</w:t>
      </w:r>
      <w:proofErr w:type="spellEnd"/>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անհատույց</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օգտագործման</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կամ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բառերը</w:t>
      </w:r>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af-ZA"/>
        </w:rPr>
        <w:t>հանել</w:t>
      </w:r>
      <w:proofErr w:type="spellEnd"/>
      <w:r w:rsidRPr="00BC3E4D">
        <w:rPr>
          <w:rFonts w:ascii="GHEA Grapalat" w:hAnsi="GHEA Grapalat"/>
          <w:color w:val="000000"/>
          <w:sz w:val="24"/>
          <w:szCs w:val="24"/>
          <w:lang w:val="hy-AM"/>
        </w:rPr>
        <w:t>.</w:t>
      </w:r>
    </w:p>
    <w:p w14:paraId="1FDB4E91" w14:textId="77777777" w:rsidR="00391A9D" w:rsidRPr="00BC3E4D" w:rsidRDefault="00391A9D" w:rsidP="00391A9D">
      <w:pPr>
        <w:shd w:val="clear" w:color="auto" w:fill="FFFFFF"/>
        <w:spacing w:after="0" w:line="360" w:lineRule="auto"/>
        <w:ind w:firstLine="288"/>
        <w:jc w:val="both"/>
        <w:rPr>
          <w:rFonts w:ascii="GHEA Grapalat" w:hAnsi="GHEA Grapalat"/>
          <w:sz w:val="24"/>
          <w:szCs w:val="24"/>
          <w:shd w:val="clear" w:color="auto" w:fill="FFFFFF"/>
          <w:lang w:val="af-ZA"/>
        </w:rPr>
      </w:pPr>
      <w:r w:rsidRPr="00BC3E4D">
        <w:rPr>
          <w:rFonts w:ascii="GHEA Grapalat" w:hAnsi="GHEA Grapalat"/>
          <w:color w:val="000000"/>
          <w:sz w:val="24"/>
          <w:szCs w:val="24"/>
          <w:lang w:val="af-ZA"/>
        </w:rPr>
        <w:tab/>
      </w:r>
      <w:r w:rsidRPr="00BC3E4D">
        <w:rPr>
          <w:rFonts w:ascii="GHEA Grapalat" w:hAnsi="GHEA Grapalat"/>
          <w:color w:val="000000"/>
          <w:sz w:val="24"/>
          <w:szCs w:val="24"/>
          <w:lang w:val="hy-AM"/>
        </w:rPr>
        <w:t>բ.</w:t>
      </w:r>
      <w:r w:rsidRPr="00BC3E4D">
        <w:rPr>
          <w:rFonts w:ascii="GHEA Grapalat" w:hAnsi="GHEA Grapalat"/>
          <w:color w:val="000000"/>
          <w:sz w:val="24"/>
          <w:szCs w:val="24"/>
          <w:lang w:val="af-ZA"/>
        </w:rPr>
        <w:t xml:space="preserve"> 2-</w:t>
      </w:r>
      <w:proofErr w:type="spellStart"/>
      <w:r w:rsidRPr="00BC3E4D">
        <w:rPr>
          <w:rFonts w:ascii="GHEA Grapalat" w:hAnsi="GHEA Grapalat"/>
          <w:color w:val="000000"/>
          <w:sz w:val="24"/>
          <w:szCs w:val="24"/>
          <w:lang w:val="hy-AM"/>
        </w:rPr>
        <w:t>րդ</w:t>
      </w:r>
      <w:proofErr w:type="spellEnd"/>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կետի</w:t>
      </w:r>
      <w:r w:rsidRPr="00BC3E4D">
        <w:rPr>
          <w:rFonts w:ascii="GHEA Grapalat" w:hAnsi="GHEA Grapalat"/>
          <w:color w:val="000000"/>
          <w:sz w:val="24"/>
          <w:szCs w:val="24"/>
          <w:lang w:val="af-ZA"/>
        </w:rPr>
        <w:t xml:space="preserve"> 1-</w:t>
      </w:r>
      <w:r w:rsidRPr="00BC3E4D">
        <w:rPr>
          <w:rFonts w:ascii="GHEA Grapalat" w:hAnsi="GHEA Grapalat"/>
          <w:color w:val="000000"/>
          <w:sz w:val="24"/>
          <w:szCs w:val="24"/>
          <w:lang w:val="hy-AM"/>
        </w:rPr>
        <w:t>ին</w:t>
      </w:r>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hy-AM"/>
        </w:rPr>
        <w:t>եթակետում</w:t>
      </w:r>
      <w:proofErr w:type="spellEnd"/>
      <w:r w:rsidRPr="00BC3E4D">
        <w:rPr>
          <w:rFonts w:ascii="GHEA Grapalat" w:hAnsi="GHEA Grapalat"/>
          <w:color w:val="000000"/>
          <w:sz w:val="24"/>
          <w:szCs w:val="24"/>
          <w:lang w:val="af-ZA"/>
        </w:rPr>
        <w:t>` «</w:t>
      </w:r>
      <w:r w:rsidRPr="00BC3E4D">
        <w:rPr>
          <w:rFonts w:ascii="GHEA Grapalat" w:hAnsi="GHEA Grapalat"/>
          <w:color w:val="000000"/>
          <w:sz w:val="24"/>
          <w:szCs w:val="24"/>
          <w:lang w:val="hy-AM"/>
        </w:rPr>
        <w:t>փոխհատուցմամբ</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բառից</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հետո</w:t>
      </w:r>
      <w:r w:rsidRPr="00545651">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լրաց</w:t>
      </w:r>
      <w:r w:rsidRPr="00BC3E4D">
        <w:rPr>
          <w:rFonts w:ascii="GHEA Grapalat" w:hAnsi="GHEA Grapalat"/>
          <w:color w:val="000000"/>
          <w:sz w:val="24"/>
          <w:szCs w:val="24"/>
          <w:lang w:val="af-ZA"/>
        </w:rPr>
        <w:softHyphen/>
      </w:r>
      <w:r w:rsidRPr="00BC3E4D">
        <w:rPr>
          <w:rFonts w:ascii="GHEA Grapalat" w:hAnsi="GHEA Grapalat"/>
          <w:color w:val="000000"/>
          <w:sz w:val="24"/>
          <w:szCs w:val="24"/>
          <w:lang w:val="hy-AM"/>
        </w:rPr>
        <w:t>նել</w:t>
      </w:r>
      <w:r w:rsidRPr="00BC3E4D">
        <w:rPr>
          <w:rFonts w:ascii="GHEA Grapalat" w:hAnsi="GHEA Grapalat"/>
          <w:color w:val="000000"/>
          <w:sz w:val="24"/>
          <w:szCs w:val="24"/>
          <w:lang w:val="af-ZA"/>
        </w:rPr>
        <w:t xml:space="preserve"> «</w:t>
      </w:r>
      <w:r w:rsidRPr="00BC3E4D">
        <w:rPr>
          <w:rFonts w:ascii="GHEA Grapalat" w:hAnsi="GHEA Grapalat"/>
          <w:sz w:val="24"/>
          <w:szCs w:val="24"/>
          <w:lang w:val="hy-AM"/>
        </w:rPr>
        <w:t>կամ</w:t>
      </w:r>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տարածության</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փոխանակության</w:t>
      </w:r>
      <w:r w:rsidRPr="00545651">
        <w:rPr>
          <w:rFonts w:ascii="GHEA Grapalat" w:hAnsi="GHEA Grapalat"/>
          <w:sz w:val="24"/>
          <w:szCs w:val="24"/>
          <w:lang w:val="af-ZA"/>
        </w:rPr>
        <w:t xml:space="preserve"> </w:t>
      </w:r>
      <w:r w:rsidRPr="00BC3E4D">
        <w:rPr>
          <w:rFonts w:ascii="GHEA Grapalat" w:hAnsi="GHEA Grapalat"/>
          <w:sz w:val="24"/>
          <w:szCs w:val="24"/>
          <w:lang w:val="hy-AM"/>
        </w:rPr>
        <w:t>պայմանագրի</w:t>
      </w:r>
      <w:r w:rsidRPr="00545651">
        <w:rPr>
          <w:rFonts w:ascii="GHEA Grapalat" w:hAnsi="GHEA Grapalat"/>
          <w:sz w:val="24"/>
          <w:szCs w:val="24"/>
          <w:lang w:val="af-ZA"/>
        </w:rPr>
        <w:t xml:space="preserve"> </w:t>
      </w:r>
      <w:r w:rsidRPr="00BC3E4D">
        <w:rPr>
          <w:rFonts w:ascii="GHEA Grapalat" w:hAnsi="GHEA Grapalat"/>
          <w:sz w:val="24"/>
          <w:szCs w:val="24"/>
          <w:lang w:val="hy-AM"/>
        </w:rPr>
        <w:t>հիման</w:t>
      </w:r>
      <w:r w:rsidRPr="00545651">
        <w:rPr>
          <w:rFonts w:ascii="GHEA Grapalat" w:hAnsi="GHEA Grapalat"/>
          <w:sz w:val="24"/>
          <w:szCs w:val="24"/>
          <w:lang w:val="af-ZA"/>
        </w:rPr>
        <w:t xml:space="preserve"> </w:t>
      </w:r>
      <w:r w:rsidRPr="00BC3E4D">
        <w:rPr>
          <w:rFonts w:ascii="GHEA Grapalat" w:hAnsi="GHEA Grapalat"/>
          <w:sz w:val="24"/>
          <w:szCs w:val="24"/>
          <w:lang w:val="hy-AM"/>
        </w:rPr>
        <w:t>վրա</w:t>
      </w:r>
      <w:r w:rsidRPr="00BC3E4D">
        <w:rPr>
          <w:rFonts w:ascii="GHEA Grapalat" w:hAnsi="GHEA Grapalat"/>
          <w:sz w:val="24"/>
          <w:szCs w:val="24"/>
          <w:lang w:val="af-ZA"/>
        </w:rPr>
        <w:t xml:space="preserve">» </w:t>
      </w:r>
      <w:r w:rsidRPr="00BC3E4D">
        <w:rPr>
          <w:rFonts w:ascii="GHEA Grapalat" w:hAnsi="GHEA Grapalat"/>
          <w:sz w:val="24"/>
          <w:szCs w:val="24"/>
          <w:lang w:val="hy-AM"/>
        </w:rPr>
        <w:t>բառերը.</w:t>
      </w:r>
    </w:p>
    <w:p w14:paraId="3B61CC3F"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shd w:val="clear" w:color="auto" w:fill="FFFFFF"/>
          <w:lang w:val="hy-AM"/>
        </w:rPr>
        <w:t>գ.</w:t>
      </w:r>
      <w:r w:rsidRPr="00BC3E4D">
        <w:rPr>
          <w:rFonts w:ascii="GHEA Grapalat" w:hAnsi="GHEA Grapalat"/>
          <w:sz w:val="24"/>
          <w:szCs w:val="24"/>
          <w:shd w:val="clear" w:color="auto" w:fill="FFFFFF"/>
          <w:lang w:val="af-ZA"/>
        </w:rPr>
        <w:t xml:space="preserve"> 4-</w:t>
      </w:r>
      <w:proofErr w:type="spellStart"/>
      <w:r w:rsidRPr="00BC3E4D">
        <w:rPr>
          <w:rFonts w:ascii="GHEA Grapalat" w:hAnsi="GHEA Grapalat"/>
          <w:sz w:val="24"/>
          <w:szCs w:val="24"/>
          <w:shd w:val="clear" w:color="auto" w:fill="FFFFFF"/>
          <w:lang w:val="hy-AM"/>
        </w:rPr>
        <w:t>րդ</w:t>
      </w:r>
      <w:proofErr w:type="spellEnd"/>
      <w:r w:rsidRPr="00545651">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կետը</w:t>
      </w:r>
      <w:r w:rsidRPr="00545651">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շարադրել</w:t>
      </w:r>
      <w:r w:rsidRPr="00545651">
        <w:rPr>
          <w:rFonts w:ascii="GHEA Grapalat" w:hAnsi="GHEA Grapalat"/>
          <w:sz w:val="24"/>
          <w:szCs w:val="24"/>
          <w:shd w:val="clear" w:color="auto" w:fill="FFFFFF"/>
          <w:lang w:val="af-ZA"/>
        </w:rPr>
        <w:t xml:space="preserve"> </w:t>
      </w:r>
      <w:proofErr w:type="spellStart"/>
      <w:r w:rsidRPr="00BC3E4D">
        <w:rPr>
          <w:rFonts w:ascii="GHEA Grapalat" w:hAnsi="GHEA Grapalat"/>
          <w:sz w:val="24"/>
          <w:szCs w:val="24"/>
          <w:shd w:val="clear" w:color="auto" w:fill="FFFFFF"/>
          <w:lang w:val="hy-AM"/>
        </w:rPr>
        <w:t>հետևյալ</w:t>
      </w:r>
      <w:proofErr w:type="spellEnd"/>
      <w:r w:rsidRPr="00545651">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նոր</w:t>
      </w:r>
      <w:r w:rsidRPr="00545651">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խմբագրությամբ</w:t>
      </w:r>
      <w:r w:rsidRPr="00BC3E4D">
        <w:rPr>
          <w:rFonts w:ascii="GHEA Grapalat" w:hAnsi="GHEA Grapalat"/>
          <w:sz w:val="24"/>
          <w:szCs w:val="24"/>
          <w:shd w:val="clear" w:color="auto" w:fill="FFFFFF"/>
          <w:lang w:val="af-ZA"/>
        </w:rPr>
        <w:t>.</w:t>
      </w:r>
    </w:p>
    <w:p w14:paraId="31E54FE0" w14:textId="77777777" w:rsidR="00391A9D" w:rsidRPr="00BC3E4D" w:rsidRDefault="00391A9D" w:rsidP="00391A9D">
      <w:pPr>
        <w:pStyle w:val="NormalWeb"/>
        <w:shd w:val="clear" w:color="auto" w:fill="FFFFFF"/>
        <w:spacing w:line="360" w:lineRule="auto"/>
        <w:ind w:firstLine="269"/>
        <w:jc w:val="both"/>
        <w:rPr>
          <w:rFonts w:ascii="GHEA Grapalat" w:hAnsi="GHEA Grapalat"/>
          <w:sz w:val="24"/>
          <w:szCs w:val="24"/>
          <w:lang w:val="hy-AM"/>
        </w:rPr>
      </w:pPr>
      <w:r w:rsidRPr="00BC3E4D">
        <w:rPr>
          <w:rFonts w:ascii="GHEA Grapalat" w:hAnsi="GHEA Grapalat"/>
          <w:sz w:val="24"/>
          <w:szCs w:val="24"/>
          <w:lang w:val="af-ZA"/>
        </w:rPr>
        <w:tab/>
        <w:t xml:space="preserve">«4. </w:t>
      </w:r>
      <w:proofErr w:type="spellStart"/>
      <w:r w:rsidRPr="00BC3E4D">
        <w:rPr>
          <w:rFonts w:ascii="GHEA Grapalat" w:hAnsi="GHEA Grapalat"/>
          <w:sz w:val="24"/>
          <w:szCs w:val="24"/>
        </w:rPr>
        <w:t>Սույն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կարգի</w:t>
      </w:r>
      <w:proofErr w:type="spellEnd"/>
      <w:r w:rsidRPr="00BC3E4D">
        <w:rPr>
          <w:rFonts w:ascii="GHEA Grapalat" w:hAnsi="GHEA Grapalat"/>
          <w:sz w:val="24"/>
          <w:szCs w:val="24"/>
          <w:lang w:val="af-ZA"/>
        </w:rPr>
        <w:t xml:space="preserve"> 1-</w:t>
      </w:r>
      <w:proofErr w:type="spellStart"/>
      <w:r w:rsidRPr="00BC3E4D">
        <w:rPr>
          <w:rFonts w:ascii="GHEA Grapalat" w:hAnsi="GHEA Grapalat"/>
          <w:sz w:val="24"/>
          <w:szCs w:val="24"/>
        </w:rPr>
        <w:t>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կետով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սահմանված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Հայաստանի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Հանրապետության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պաշտպանության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նախարարության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հաշվեկշռում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գտնվող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բնակարանները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զինծառայող</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ներին</w:t>
      </w:r>
      <w:proofErr w:type="spellEnd"/>
      <w:r w:rsidRPr="00545651">
        <w:rPr>
          <w:rFonts w:ascii="GHEA Grapalat" w:hAnsi="GHEA Grapalat"/>
          <w:sz w:val="24"/>
          <w:szCs w:val="24"/>
          <w:lang w:val="af-ZA"/>
        </w:rPr>
        <w:t xml:space="preserve"> </w:t>
      </w:r>
      <w:r w:rsidRPr="00BC3E4D">
        <w:rPr>
          <w:rFonts w:ascii="Calibri" w:hAnsi="Calibri" w:cs="Calibri"/>
          <w:sz w:val="24"/>
          <w:szCs w:val="24"/>
          <w:lang w:val="af-ZA"/>
        </w:rPr>
        <w:t> </w:t>
      </w:r>
      <w:r w:rsidRPr="00BC3E4D">
        <w:rPr>
          <w:rFonts w:ascii="GHEA Grapalat" w:hAnsi="GHEA Grapalat" w:cs="Arial Unicode"/>
          <w:sz w:val="24"/>
          <w:szCs w:val="24"/>
        </w:rPr>
        <w:t>և</w:t>
      </w:r>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օրենքով</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սահ</w:t>
      </w:r>
      <w:proofErr w:type="spellEnd"/>
      <w:r w:rsidRPr="00BC3E4D">
        <w:rPr>
          <w:rFonts w:ascii="GHEA Grapalat" w:hAnsi="GHEA Grapalat" w:cs="Arial Unicode"/>
          <w:sz w:val="24"/>
          <w:szCs w:val="24"/>
          <w:lang w:val="af-ZA"/>
        </w:rPr>
        <w:softHyphen/>
      </w:r>
      <w:proofErr w:type="spellStart"/>
      <w:r w:rsidRPr="00BC3E4D">
        <w:rPr>
          <w:rFonts w:ascii="GHEA Grapalat" w:hAnsi="GHEA Grapalat" w:cs="Arial Unicode"/>
          <w:sz w:val="24"/>
          <w:szCs w:val="24"/>
        </w:rPr>
        <w:t>մանված</w:t>
      </w:r>
      <w:proofErr w:type="spellEnd"/>
      <w:r w:rsidRPr="00545651">
        <w:rPr>
          <w:rFonts w:ascii="GHEA Grapalat" w:hAnsi="GHEA Grapalat" w:cs="Arial Unicode"/>
          <w:sz w:val="24"/>
          <w:szCs w:val="24"/>
          <w:lang w:val="af-ZA"/>
        </w:rPr>
        <w:t xml:space="preserve"> </w:t>
      </w:r>
      <w:r w:rsidRPr="00BC3E4D">
        <w:rPr>
          <w:rFonts w:ascii="Calibri" w:hAnsi="Calibri" w:cs="Calibri"/>
          <w:sz w:val="24"/>
          <w:szCs w:val="24"/>
          <w:lang w:val="af-ZA"/>
        </w:rPr>
        <w:t> </w:t>
      </w:r>
      <w:proofErr w:type="spellStart"/>
      <w:r w:rsidRPr="00BC3E4D">
        <w:rPr>
          <w:rFonts w:ascii="GHEA Grapalat" w:hAnsi="GHEA Grapalat" w:cs="Arial Unicode"/>
          <w:sz w:val="24"/>
          <w:szCs w:val="24"/>
        </w:rPr>
        <w:t>նրանց</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ընտանիքների</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անդամներին</w:t>
      </w:r>
      <w:proofErr w:type="spellEnd"/>
      <w:r w:rsidRPr="00F424DC">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սեփականության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իրավունքով</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տրամադր</w:t>
      </w:r>
      <w:proofErr w:type="spellEnd"/>
      <w:r w:rsidRPr="00BC3E4D">
        <w:rPr>
          <w:rFonts w:ascii="GHEA Grapalat" w:hAnsi="GHEA Grapalat" w:cs="Arial Unicode"/>
          <w:sz w:val="24"/>
          <w:szCs w:val="24"/>
          <w:lang w:val="af-ZA"/>
        </w:rPr>
        <w:softHyphen/>
      </w:r>
      <w:proofErr w:type="spellStart"/>
      <w:r w:rsidRPr="00BC3E4D">
        <w:rPr>
          <w:rFonts w:ascii="GHEA Grapalat" w:hAnsi="GHEA Grapalat" w:cs="Arial Unicode"/>
          <w:sz w:val="24"/>
          <w:szCs w:val="24"/>
          <w:lang w:val="en-US"/>
        </w:rPr>
        <w:t>ման</w:t>
      </w:r>
      <w:proofErr w:type="spellEnd"/>
      <w:r w:rsidRPr="00545651">
        <w:rPr>
          <w:rFonts w:ascii="GHEA Grapalat" w:hAnsi="GHEA Grapalat" w:cs="Arial Unicode"/>
          <w:sz w:val="24"/>
          <w:szCs w:val="24"/>
          <w:lang w:val="af-ZA"/>
        </w:rPr>
        <w:t xml:space="preserve"> </w:t>
      </w:r>
      <w:r w:rsidRPr="00BC3E4D">
        <w:rPr>
          <w:rFonts w:ascii="GHEA Grapalat" w:hAnsi="GHEA Grapalat" w:cs="Arial Unicode"/>
          <w:sz w:val="24"/>
          <w:szCs w:val="24"/>
        </w:rPr>
        <w:t>և</w:t>
      </w:r>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բնակարան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ձեռք</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բերելու</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համար</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անհատույց</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պետական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ֆինանսական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lastRenderedPageBreak/>
        <w:t>աջակցությամբ</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ա</w:t>
      </w:r>
      <w:r w:rsidRPr="00BC3E4D">
        <w:rPr>
          <w:rFonts w:ascii="GHEA Grapalat" w:hAnsi="GHEA Grapalat"/>
          <w:sz w:val="24"/>
          <w:szCs w:val="24"/>
        </w:rPr>
        <w:t>պա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հով</w:t>
      </w:r>
      <w:r w:rsidRPr="00BC3E4D">
        <w:rPr>
          <w:rFonts w:ascii="GHEA Grapalat" w:hAnsi="GHEA Grapalat"/>
          <w:sz w:val="24"/>
          <w:szCs w:val="24"/>
          <w:lang w:val="en-US"/>
        </w:rPr>
        <w:t>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hy-AM"/>
        </w:rPr>
        <w:t>վարչարարությունն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իրականացվում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Հայաստանի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Հանրապետության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պաշտ</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նախարարության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սոցիալական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ապահովության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խնդիրներ</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ստո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բաժանման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այսուհետ</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նաև</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պատասխան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կառուցվածքային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ստորաբա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ժանում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կողմից</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Համապատասխան կառուցվածքային</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ստորաբաժանման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դրական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եզրակացությունների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հի</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վրա</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զինծառայողներին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նրանց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հավասարեցված</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անձանց</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նրանց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ընտանիքների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դամ</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ներին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սեփականության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իրավունքով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ձեռքբերելու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հատույց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պետական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ֆինանսական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աջակցություն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տրամադրվում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Հայաստանի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Հանրապետության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պաշտպանության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նախարարի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հրամանով</w:t>
      </w:r>
      <w:proofErr w:type="spellEnd"/>
      <w:r w:rsidRPr="00BC3E4D">
        <w:rPr>
          <w:rFonts w:ascii="GHEA Grapalat" w:hAnsi="GHEA Grapalat"/>
          <w:sz w:val="24"/>
          <w:szCs w:val="24"/>
          <w:lang w:val="af-ZA"/>
        </w:rPr>
        <w:t>:»</w:t>
      </w:r>
      <w:r w:rsidRPr="00BC3E4D">
        <w:rPr>
          <w:rFonts w:ascii="GHEA Grapalat" w:hAnsi="GHEA Grapalat"/>
          <w:sz w:val="24"/>
          <w:szCs w:val="24"/>
          <w:lang w:val="hy-AM"/>
        </w:rPr>
        <w:t>.</w:t>
      </w:r>
    </w:p>
    <w:p w14:paraId="453606B0"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hy-AM"/>
        </w:rPr>
        <w:t>դ.</w:t>
      </w:r>
      <w:r w:rsidRPr="00BC3E4D">
        <w:rPr>
          <w:rFonts w:ascii="GHEA Grapalat" w:hAnsi="GHEA Grapalat"/>
          <w:sz w:val="24"/>
          <w:szCs w:val="24"/>
          <w:lang w:val="af-ZA"/>
        </w:rPr>
        <w:t xml:space="preserve"> 4-</w:t>
      </w:r>
      <w:proofErr w:type="spellStart"/>
      <w:r w:rsidRPr="00BC3E4D">
        <w:rPr>
          <w:rFonts w:ascii="GHEA Grapalat" w:hAnsi="GHEA Grapalat"/>
          <w:sz w:val="24"/>
          <w:szCs w:val="24"/>
          <w:lang w:val="hy-AM"/>
        </w:rPr>
        <w:t>րդ</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կետից</w:t>
      </w:r>
      <w:r w:rsidRPr="00545651">
        <w:rPr>
          <w:rFonts w:ascii="GHEA Grapalat" w:hAnsi="GHEA Grapalat"/>
          <w:sz w:val="24"/>
          <w:szCs w:val="24"/>
          <w:lang w:val="hy-AM"/>
        </w:rPr>
        <w:t xml:space="preserve"> </w:t>
      </w:r>
      <w:r w:rsidRPr="00BC3E4D">
        <w:rPr>
          <w:rFonts w:ascii="GHEA Grapalat" w:hAnsi="GHEA Grapalat"/>
          <w:sz w:val="24"/>
          <w:szCs w:val="24"/>
          <w:lang w:val="hy-AM"/>
        </w:rPr>
        <w:t>հետո</w:t>
      </w:r>
      <w:r w:rsidRPr="00545651">
        <w:rPr>
          <w:rFonts w:ascii="GHEA Grapalat" w:hAnsi="GHEA Grapalat"/>
          <w:sz w:val="24"/>
          <w:szCs w:val="24"/>
          <w:lang w:val="hy-AM"/>
        </w:rPr>
        <w:t xml:space="preserve"> </w:t>
      </w:r>
      <w:r w:rsidRPr="00BC3E4D">
        <w:rPr>
          <w:rFonts w:ascii="GHEA Grapalat" w:hAnsi="GHEA Grapalat"/>
          <w:sz w:val="24"/>
          <w:szCs w:val="24"/>
          <w:lang w:val="hy-AM"/>
        </w:rPr>
        <w:t>լրացնել</w:t>
      </w:r>
      <w:r w:rsidRPr="00545651">
        <w:rPr>
          <w:rFonts w:ascii="GHEA Grapalat" w:hAnsi="GHEA Grapalat"/>
          <w:sz w:val="24"/>
          <w:szCs w:val="24"/>
          <w:lang w:val="hy-AM"/>
        </w:rPr>
        <w:t xml:space="preserve"> </w:t>
      </w:r>
      <w:r w:rsidRPr="00BC3E4D">
        <w:rPr>
          <w:rFonts w:ascii="GHEA Grapalat" w:hAnsi="GHEA Grapalat"/>
          <w:sz w:val="24"/>
          <w:szCs w:val="24"/>
          <w:lang w:val="hy-AM"/>
        </w:rPr>
        <w:t xml:space="preserve">նոր 4.1-ին կետ՝ </w:t>
      </w:r>
      <w:proofErr w:type="spellStart"/>
      <w:r w:rsidRPr="00BC3E4D">
        <w:rPr>
          <w:rFonts w:ascii="GHEA Grapalat" w:hAnsi="GHEA Grapalat"/>
          <w:sz w:val="24"/>
          <w:szCs w:val="24"/>
          <w:lang w:val="hy-AM"/>
        </w:rPr>
        <w:t>հետևյալ</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բովանդակությամբ.</w:t>
      </w:r>
    </w:p>
    <w:p w14:paraId="44AB5E43" w14:textId="77777777" w:rsidR="00391A9D" w:rsidRPr="00BC3E4D" w:rsidRDefault="00391A9D" w:rsidP="00391A9D">
      <w:pPr>
        <w:shd w:val="clear" w:color="auto" w:fill="FFFFFF"/>
        <w:spacing w:after="0" w:line="360" w:lineRule="auto"/>
        <w:ind w:firstLine="313"/>
        <w:jc w:val="both"/>
        <w:rPr>
          <w:rFonts w:ascii="GHEA Grapalat" w:hAnsi="GHEA Grapalat"/>
          <w:sz w:val="24"/>
          <w:szCs w:val="24"/>
          <w:lang w:val="af-ZA"/>
        </w:rPr>
      </w:pPr>
      <w:r w:rsidRPr="00BC3E4D">
        <w:rPr>
          <w:rFonts w:ascii="GHEA Grapalat" w:hAnsi="GHEA Grapalat"/>
          <w:sz w:val="24"/>
          <w:szCs w:val="24"/>
          <w:lang w:val="af-ZA"/>
        </w:rPr>
        <w:tab/>
        <w:t xml:space="preserve">«4.1. </w:t>
      </w:r>
      <w:proofErr w:type="spellStart"/>
      <w:r w:rsidRPr="00BC3E4D">
        <w:rPr>
          <w:rFonts w:ascii="GHEA Grapalat" w:hAnsi="GHEA Grapalat"/>
          <w:sz w:val="24"/>
          <w:szCs w:val="24"/>
        </w:rPr>
        <w:t>Համապատասխան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կառուցվածքային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ստորաբաժանումն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
    <w:p w14:paraId="7D4BFF63" w14:textId="77777777" w:rsidR="00391A9D" w:rsidRPr="00BC3E4D" w:rsidRDefault="00391A9D" w:rsidP="00391A9D">
      <w:pPr>
        <w:shd w:val="clear" w:color="auto" w:fill="FFFFFF"/>
        <w:spacing w:after="0" w:line="360" w:lineRule="auto"/>
        <w:ind w:firstLine="313"/>
        <w:jc w:val="both"/>
        <w:rPr>
          <w:rFonts w:ascii="GHEA Grapalat" w:hAnsi="GHEA Grapalat"/>
          <w:sz w:val="24"/>
          <w:szCs w:val="24"/>
          <w:lang w:val="hy-AM"/>
        </w:rPr>
      </w:pPr>
      <w:r w:rsidRPr="00BC3E4D">
        <w:rPr>
          <w:rFonts w:ascii="GHEA Grapalat" w:hAnsi="GHEA Grapalat"/>
          <w:sz w:val="24"/>
          <w:szCs w:val="24"/>
          <w:lang w:val="af-ZA"/>
        </w:rPr>
        <w:tab/>
        <w:t xml:space="preserve">1) </w:t>
      </w:r>
      <w:proofErr w:type="spellStart"/>
      <w:r w:rsidRPr="00BC3E4D">
        <w:rPr>
          <w:rFonts w:ascii="GHEA Grapalat" w:hAnsi="GHEA Grapalat"/>
          <w:sz w:val="24"/>
          <w:szCs w:val="24"/>
        </w:rPr>
        <w:t>ըստ</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շահառուների</w:t>
      </w:r>
      <w:proofErr w:type="spellEnd"/>
      <w:r w:rsidRPr="00BC3E4D">
        <w:rPr>
          <w:rFonts w:ascii="GHEA Grapalat" w:hAnsi="GHEA Grapalat"/>
          <w:sz w:val="24"/>
          <w:szCs w:val="24"/>
        </w:rPr>
        <w:t>՝</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հաշվառման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վերցնելու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տարիների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հերթակա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թյան</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սույն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կարգով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սահմանված</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առաջնահերթությամբ</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շահառուների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ծե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առկա</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փաստաթղթերի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ուսումնասիրումը</w:t>
      </w:r>
      <w:proofErr w:type="spellEnd"/>
      <w:r w:rsidRPr="00BC3E4D">
        <w:rPr>
          <w:rFonts w:ascii="GHEA Grapalat" w:hAnsi="GHEA Grapalat"/>
          <w:sz w:val="24"/>
          <w:szCs w:val="24"/>
          <w:lang w:val="hy-AM"/>
        </w:rPr>
        <w:t>.</w:t>
      </w:r>
    </w:p>
    <w:p w14:paraId="67916B01" w14:textId="77777777" w:rsidR="00391A9D" w:rsidRPr="00BC3E4D" w:rsidRDefault="00391A9D" w:rsidP="00391A9D">
      <w:pPr>
        <w:shd w:val="clear" w:color="auto" w:fill="FFFFFF"/>
        <w:spacing w:after="0" w:line="360" w:lineRule="auto"/>
        <w:ind w:firstLine="313"/>
        <w:jc w:val="both"/>
        <w:rPr>
          <w:rFonts w:ascii="GHEA Grapalat" w:hAnsi="GHEA Grapalat"/>
          <w:sz w:val="24"/>
          <w:szCs w:val="24"/>
          <w:lang w:val="hy-AM"/>
        </w:rPr>
      </w:pPr>
      <w:r w:rsidRPr="00BC3E4D">
        <w:rPr>
          <w:rFonts w:ascii="GHEA Grapalat" w:hAnsi="GHEA Grapalat"/>
          <w:sz w:val="24"/>
          <w:szCs w:val="24"/>
          <w:lang w:val="af-ZA"/>
        </w:rPr>
        <w:tab/>
        <w:t xml:space="preserve">2) </w:t>
      </w:r>
      <w:proofErr w:type="spellStart"/>
      <w:r w:rsidRPr="00BC3E4D">
        <w:rPr>
          <w:rFonts w:ascii="GHEA Grapalat" w:hAnsi="GHEA Grapalat"/>
          <w:sz w:val="24"/>
          <w:szCs w:val="24"/>
        </w:rPr>
        <w:t>շահառուի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պայմաններն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օրենքների</w:t>
      </w:r>
      <w:proofErr w:type="spellEnd"/>
      <w:r w:rsidRPr="00BC3E4D">
        <w:rPr>
          <w:rFonts w:ascii="GHEA Grapalat" w:hAnsi="GHEA Grapalat"/>
          <w:sz w:val="24"/>
          <w:szCs w:val="24"/>
          <w:lang w:val="af-ZA"/>
        </w:rPr>
        <w:t xml:space="preserve">, </w:t>
      </w:r>
      <w:proofErr w:type="spellStart"/>
      <w:r>
        <w:rPr>
          <w:rFonts w:ascii="GHEA Grapalat" w:hAnsi="GHEA Grapalat"/>
          <w:sz w:val="24"/>
          <w:szCs w:val="24"/>
        </w:rPr>
        <w:t>ենթաօրենսդրական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ակտերի</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սույն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կարգի</w:t>
      </w:r>
      <w:proofErr w:type="spellEnd"/>
      <w:r w:rsidRPr="00BC3E4D">
        <w:rPr>
          <w:rFonts w:ascii="GHEA Grapalat" w:hAnsi="GHEA Grapalat"/>
          <w:sz w:val="24"/>
          <w:szCs w:val="24"/>
          <w:lang w:val="af-ZA"/>
        </w:rPr>
        <w:t xml:space="preserve"> 5-</w:t>
      </w:r>
      <w:proofErr w:type="spellStart"/>
      <w:r w:rsidRPr="00BC3E4D">
        <w:rPr>
          <w:rFonts w:ascii="GHEA Grapalat" w:hAnsi="GHEA Grapalat"/>
          <w:sz w:val="24"/>
          <w:szCs w:val="24"/>
          <w:lang w:val="ru-RU"/>
        </w:rPr>
        <w:t>րդ</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կետի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պահանջներին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համապատասխանելու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կամ</w:t>
      </w:r>
      <w:proofErr w:type="spellEnd"/>
      <w:r w:rsidRPr="00545651">
        <w:rPr>
          <w:rFonts w:ascii="GHEA Grapalat" w:hAnsi="GHEA Grapalat"/>
          <w:sz w:val="24"/>
          <w:szCs w:val="24"/>
          <w:lang w:val="af-ZA"/>
        </w:rPr>
        <w:t xml:space="preserve"> </w:t>
      </w:r>
      <w:r w:rsidRPr="00BC3E4D">
        <w:rPr>
          <w:rFonts w:ascii="GHEA Grapalat" w:hAnsi="GHEA Grapalat"/>
          <w:sz w:val="24"/>
          <w:szCs w:val="24"/>
          <w:lang w:val="hy-AM"/>
        </w:rPr>
        <w:t xml:space="preserve">չհամապատասխանելու </w:t>
      </w:r>
      <w:proofErr w:type="spellStart"/>
      <w:r w:rsidRPr="00BC3E4D">
        <w:rPr>
          <w:rFonts w:ascii="GHEA Grapalat" w:hAnsi="GHEA Grapalat"/>
          <w:sz w:val="24"/>
          <w:szCs w:val="24"/>
        </w:rPr>
        <w:t>վերաբերյալ</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եզրակա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ցությունների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ընդունումը</w:t>
      </w:r>
      <w:proofErr w:type="spellEnd"/>
      <w:r w:rsidRPr="00BC3E4D">
        <w:rPr>
          <w:rFonts w:ascii="GHEA Grapalat" w:hAnsi="GHEA Grapalat"/>
          <w:sz w:val="24"/>
          <w:szCs w:val="24"/>
          <w:lang w:val="hy-AM"/>
        </w:rPr>
        <w:t>.</w:t>
      </w:r>
    </w:p>
    <w:p w14:paraId="50C2F0E2" w14:textId="77777777" w:rsidR="00391A9D" w:rsidRPr="00BC3E4D" w:rsidRDefault="00391A9D" w:rsidP="00391A9D">
      <w:pPr>
        <w:pStyle w:val="NormalWeb"/>
        <w:shd w:val="clear" w:color="auto" w:fill="FFFFFF"/>
        <w:spacing w:line="360" w:lineRule="auto"/>
        <w:ind w:firstLine="269"/>
        <w:jc w:val="both"/>
        <w:rPr>
          <w:rFonts w:ascii="GHEA Grapalat" w:hAnsi="GHEA Grapalat"/>
          <w:sz w:val="24"/>
          <w:szCs w:val="24"/>
          <w:lang w:val="hy-AM"/>
        </w:rPr>
      </w:pPr>
      <w:r w:rsidRPr="00BC3E4D">
        <w:rPr>
          <w:rFonts w:ascii="GHEA Grapalat" w:hAnsi="GHEA Grapalat"/>
          <w:sz w:val="24"/>
          <w:szCs w:val="24"/>
          <w:lang w:val="af-ZA"/>
        </w:rPr>
        <w:tab/>
        <w:t xml:space="preserve">3) </w:t>
      </w:r>
      <w:proofErr w:type="spellStart"/>
      <w:r w:rsidRPr="00BC3E4D">
        <w:rPr>
          <w:rFonts w:ascii="GHEA Grapalat" w:hAnsi="GHEA Grapalat"/>
          <w:sz w:val="24"/>
          <w:szCs w:val="24"/>
        </w:rPr>
        <w:t>բնակարանային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բարելավման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վերաբերյալ</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դրական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եզրակացություն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ստացած</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յուրաքանչյուր</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գործով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հասանելիք</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սենյակ</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թվի</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տրամադրվող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չափի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հաշվարկումը</w:t>
      </w:r>
      <w:proofErr w:type="spellEnd"/>
      <w:r>
        <w:rPr>
          <w:rFonts w:ascii="GHEA Grapalat" w:hAnsi="GHEA Grapalat"/>
          <w:sz w:val="24"/>
          <w:szCs w:val="24"/>
          <w:lang w:val="en-US"/>
        </w:rPr>
        <w:t>՝</w:t>
      </w:r>
      <w:r w:rsidRPr="003A054D">
        <w:rPr>
          <w:rFonts w:ascii="GHEA Grapalat" w:hAnsi="GHEA Grapalat"/>
          <w:sz w:val="24"/>
          <w:szCs w:val="24"/>
          <w:lang w:val="af-ZA"/>
        </w:rPr>
        <w:t xml:space="preserve"> </w:t>
      </w:r>
      <w:proofErr w:type="spellStart"/>
      <w:r>
        <w:rPr>
          <w:rFonts w:ascii="GHEA Grapalat" w:hAnsi="GHEA Grapalat"/>
          <w:sz w:val="24"/>
          <w:szCs w:val="24"/>
          <w:lang w:val="af-ZA"/>
        </w:rPr>
        <w:t>սույն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կարգի</w:t>
      </w:r>
      <w:proofErr w:type="spellEnd"/>
      <w:r>
        <w:rPr>
          <w:rFonts w:ascii="GHEA Grapalat" w:hAnsi="GHEA Grapalat"/>
          <w:sz w:val="24"/>
          <w:szCs w:val="24"/>
          <w:lang w:val="af-ZA"/>
        </w:rPr>
        <w:t xml:space="preserve"> 10-րդ և 17.4-րդ </w:t>
      </w:r>
      <w:proofErr w:type="spellStart"/>
      <w:r>
        <w:rPr>
          <w:rFonts w:ascii="GHEA Grapalat" w:hAnsi="GHEA Grapalat"/>
          <w:sz w:val="24"/>
          <w:szCs w:val="24"/>
          <w:lang w:val="af-ZA"/>
        </w:rPr>
        <w:t>կետերին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համապատասխան</w:t>
      </w:r>
      <w:proofErr w:type="spellEnd"/>
      <w:r w:rsidRPr="00BC3E4D">
        <w:rPr>
          <w:rFonts w:ascii="GHEA Grapalat" w:hAnsi="GHEA Grapalat"/>
          <w:sz w:val="24"/>
          <w:szCs w:val="24"/>
          <w:lang w:val="hy-AM"/>
        </w:rPr>
        <w:t>.</w:t>
      </w:r>
    </w:p>
    <w:p w14:paraId="61A0010A" w14:textId="77777777" w:rsidR="00391A9D" w:rsidRPr="00BC3E4D" w:rsidRDefault="00391A9D" w:rsidP="00391A9D">
      <w:pPr>
        <w:pStyle w:val="NormalWeb"/>
        <w:shd w:val="clear" w:color="auto" w:fill="FFFFFF"/>
        <w:spacing w:line="360" w:lineRule="auto"/>
        <w:ind w:firstLine="269"/>
        <w:jc w:val="both"/>
        <w:rPr>
          <w:rFonts w:ascii="GHEA Grapalat" w:hAnsi="GHEA Grapalat" w:cs="Arial Unicode"/>
          <w:sz w:val="24"/>
          <w:szCs w:val="24"/>
          <w:lang w:val="hy-AM"/>
        </w:rPr>
      </w:pPr>
      <w:r w:rsidRPr="00BC3E4D">
        <w:rPr>
          <w:rFonts w:ascii="GHEA Grapalat" w:hAnsi="GHEA Grapalat"/>
          <w:sz w:val="24"/>
          <w:szCs w:val="24"/>
          <w:lang w:val="af-ZA"/>
        </w:rPr>
        <w:tab/>
        <w:t xml:space="preserve">4) </w:t>
      </w:r>
      <w:proofErr w:type="spellStart"/>
      <w:r w:rsidRPr="00BC3E4D">
        <w:rPr>
          <w:rFonts w:ascii="GHEA Grapalat" w:hAnsi="GHEA Grapalat"/>
          <w:sz w:val="24"/>
          <w:szCs w:val="24"/>
        </w:rPr>
        <w:t>շահառուին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անհատույց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օգտագործման</w:t>
      </w:r>
      <w:proofErr w:type="spellEnd"/>
      <w:r w:rsidRPr="00545651">
        <w:rPr>
          <w:rFonts w:ascii="GHEA Grapalat" w:hAnsi="GHEA Grapalat"/>
          <w:sz w:val="24"/>
          <w:szCs w:val="24"/>
          <w:lang w:val="af-ZA"/>
        </w:rPr>
        <w:t xml:space="preserve"> </w:t>
      </w:r>
      <w:r w:rsidRPr="00BC3E4D">
        <w:rPr>
          <w:rFonts w:ascii="GHEA Grapalat" w:hAnsi="GHEA Grapalat"/>
          <w:sz w:val="24"/>
          <w:szCs w:val="24"/>
          <w:lang w:val="hy-AM"/>
        </w:rPr>
        <w:t>իրավունքով հատկացված ծառայողական բնակարանն անհատույց</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սեփականության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իրավունքով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կամ</w:t>
      </w:r>
      <w:proofErr w:type="spellEnd"/>
      <w:r w:rsidRPr="00545651">
        <w:rPr>
          <w:rFonts w:ascii="GHEA Grapalat" w:hAnsi="GHEA Grapalat"/>
          <w:sz w:val="24"/>
          <w:szCs w:val="24"/>
          <w:lang w:val="af-ZA"/>
        </w:rPr>
        <w:t xml:space="preserve"> </w:t>
      </w:r>
      <w:r w:rsidRPr="00BC3E4D">
        <w:rPr>
          <w:rFonts w:ascii="GHEA Grapalat" w:hAnsi="GHEA Grapalat"/>
          <w:sz w:val="24"/>
          <w:szCs w:val="24"/>
          <w:lang w:val="hy-AM"/>
        </w:rPr>
        <w:t xml:space="preserve">շահառուին </w:t>
      </w:r>
      <w:proofErr w:type="spellStart"/>
      <w:r w:rsidRPr="00BC3E4D">
        <w:rPr>
          <w:rFonts w:ascii="GHEA Grapalat" w:hAnsi="GHEA Grapalat"/>
          <w:sz w:val="24"/>
          <w:szCs w:val="24"/>
        </w:rPr>
        <w:t>բնակարանի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գնման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վկայագրով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անհատույց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պետական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ֆինանսական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աջակ</w:t>
      </w:r>
      <w:proofErr w:type="spellEnd"/>
      <w:r w:rsidRPr="00BC3E4D">
        <w:rPr>
          <w:rFonts w:ascii="GHEA Grapalat" w:hAnsi="GHEA Grapalat"/>
          <w:sz w:val="24"/>
          <w:szCs w:val="24"/>
          <w:lang w:val="af-ZA"/>
        </w:rPr>
        <w:softHyphen/>
      </w:r>
      <w:r w:rsidRPr="00BC3E4D">
        <w:rPr>
          <w:rFonts w:ascii="GHEA Grapalat" w:hAnsi="GHEA Grapalat"/>
          <w:sz w:val="24"/>
          <w:szCs w:val="24"/>
          <w:lang w:val="af-ZA"/>
        </w:rPr>
        <w:softHyphen/>
      </w:r>
      <w:proofErr w:type="spellStart"/>
      <w:r w:rsidRPr="00BC3E4D">
        <w:rPr>
          <w:rFonts w:ascii="GHEA Grapalat" w:hAnsi="GHEA Grapalat"/>
          <w:sz w:val="24"/>
          <w:szCs w:val="24"/>
        </w:rPr>
        <w:t>ցութուն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տրամադրելու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մասին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Հայաստանի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Հանրապետության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պաշտպա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խա</w:t>
      </w:r>
      <w:proofErr w:type="spellEnd"/>
      <w:r w:rsidRPr="00BC3E4D">
        <w:rPr>
          <w:rFonts w:ascii="GHEA Grapalat" w:hAnsi="GHEA Grapalat"/>
          <w:sz w:val="24"/>
          <w:szCs w:val="24"/>
          <w:lang w:val="af-ZA"/>
        </w:rPr>
        <w:softHyphen/>
      </w:r>
      <w:r w:rsidRPr="00BC3E4D">
        <w:rPr>
          <w:rFonts w:ascii="GHEA Grapalat" w:hAnsi="GHEA Grapalat"/>
          <w:sz w:val="24"/>
          <w:szCs w:val="24"/>
          <w:lang w:val="af-ZA"/>
        </w:rPr>
        <w:softHyphen/>
      </w:r>
      <w:proofErr w:type="spellStart"/>
      <w:r w:rsidRPr="00BC3E4D">
        <w:rPr>
          <w:rFonts w:ascii="GHEA Grapalat" w:hAnsi="GHEA Grapalat"/>
          <w:sz w:val="24"/>
          <w:szCs w:val="24"/>
        </w:rPr>
        <w:t>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րի</w:t>
      </w:r>
      <w:proofErr w:type="spellEnd"/>
      <w:r w:rsidRPr="00545651">
        <w:rPr>
          <w:rFonts w:ascii="GHEA Grapalat" w:hAnsi="GHEA Grapalat"/>
          <w:sz w:val="24"/>
          <w:szCs w:val="24"/>
          <w:lang w:val="af-ZA"/>
        </w:rPr>
        <w:t xml:space="preserve"> </w:t>
      </w:r>
      <w:proofErr w:type="spellStart"/>
      <w:r w:rsidRPr="00BC3E4D">
        <w:rPr>
          <w:rFonts w:ascii="GHEA Grapalat" w:hAnsi="GHEA Grapalat" w:cs="Arial Unicode"/>
          <w:sz w:val="24"/>
          <w:szCs w:val="24"/>
        </w:rPr>
        <w:t>հրամանի</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նախագծի</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նախապատրաստումը</w:t>
      </w:r>
      <w:proofErr w:type="spellEnd"/>
      <w:r w:rsidRPr="00BC3E4D">
        <w:rPr>
          <w:rFonts w:ascii="GHEA Grapalat" w:hAnsi="GHEA Grapalat" w:cs="Arial Unicode"/>
          <w:sz w:val="24"/>
          <w:szCs w:val="24"/>
          <w:lang w:val="hy-AM"/>
        </w:rPr>
        <w:t xml:space="preserve"> և ներկայացումը.</w:t>
      </w:r>
    </w:p>
    <w:p w14:paraId="5254CEE6" w14:textId="77777777" w:rsidR="00391A9D" w:rsidRPr="00BC3E4D" w:rsidRDefault="00391A9D" w:rsidP="00391A9D">
      <w:pPr>
        <w:pStyle w:val="NormalWeb"/>
        <w:shd w:val="clear" w:color="auto" w:fill="FFFFFF"/>
        <w:spacing w:line="360" w:lineRule="auto"/>
        <w:jc w:val="both"/>
        <w:rPr>
          <w:rFonts w:ascii="GHEA Grapalat" w:hAnsi="GHEA Grapalat"/>
          <w:sz w:val="24"/>
          <w:szCs w:val="24"/>
          <w:lang w:val="hy-AM"/>
        </w:rPr>
      </w:pPr>
      <w:r w:rsidRPr="00BC3E4D">
        <w:rPr>
          <w:rFonts w:ascii="GHEA Grapalat" w:hAnsi="GHEA Grapalat" w:cs="Arial Unicode"/>
          <w:sz w:val="24"/>
          <w:szCs w:val="24"/>
          <w:lang w:val="af-ZA"/>
        </w:rPr>
        <w:tab/>
        <w:t xml:space="preserve">5) </w:t>
      </w:r>
      <w:proofErr w:type="spellStart"/>
      <w:r w:rsidRPr="00BC3E4D">
        <w:rPr>
          <w:rFonts w:ascii="GHEA Grapalat" w:hAnsi="GHEA Grapalat" w:cs="Arial Unicode"/>
          <w:sz w:val="24"/>
          <w:szCs w:val="24"/>
        </w:rPr>
        <w:t>շահառուների</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բնակարանային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պայմանների</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բարելավման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ուղղությամբ</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սույն</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կարգով</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սահ</w:t>
      </w:r>
      <w:proofErr w:type="spellEnd"/>
      <w:r w:rsidRPr="00BC3E4D">
        <w:rPr>
          <w:rFonts w:ascii="GHEA Grapalat" w:hAnsi="GHEA Grapalat" w:cs="Arial Unicode"/>
          <w:sz w:val="24"/>
          <w:szCs w:val="24"/>
          <w:lang w:val="af-ZA"/>
        </w:rPr>
        <w:softHyphen/>
      </w:r>
      <w:proofErr w:type="spellStart"/>
      <w:r w:rsidRPr="00BC3E4D">
        <w:rPr>
          <w:rFonts w:ascii="GHEA Grapalat" w:hAnsi="GHEA Grapalat" w:cs="Arial Unicode"/>
          <w:sz w:val="24"/>
          <w:szCs w:val="24"/>
        </w:rPr>
        <w:t>մանված</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այլ</w:t>
      </w:r>
      <w:proofErr w:type="spellEnd"/>
      <w:r w:rsidRPr="00545651">
        <w:rPr>
          <w:rFonts w:ascii="GHEA Grapalat" w:hAnsi="GHEA Grapalat" w:cs="Arial Unicode"/>
          <w:sz w:val="24"/>
          <w:szCs w:val="24"/>
          <w:lang w:val="af-ZA"/>
        </w:rPr>
        <w:t xml:space="preserve"> </w:t>
      </w:r>
      <w:proofErr w:type="spellStart"/>
      <w:r w:rsidRPr="00BC3E4D">
        <w:rPr>
          <w:rFonts w:ascii="GHEA Grapalat" w:hAnsi="GHEA Grapalat" w:cs="Arial Unicode"/>
          <w:sz w:val="24"/>
          <w:szCs w:val="24"/>
        </w:rPr>
        <w:t>գործառույթներ</w:t>
      </w:r>
      <w:proofErr w:type="spellEnd"/>
      <w:r w:rsidRPr="00BC3E4D">
        <w:rPr>
          <w:rFonts w:ascii="GHEA Grapalat" w:hAnsi="GHEA Grapalat"/>
          <w:sz w:val="24"/>
          <w:szCs w:val="24"/>
          <w:lang w:val="af-ZA"/>
        </w:rPr>
        <w:t>:»</w:t>
      </w:r>
      <w:r w:rsidRPr="00BC3E4D">
        <w:rPr>
          <w:rFonts w:ascii="GHEA Grapalat" w:hAnsi="GHEA Grapalat"/>
          <w:sz w:val="24"/>
          <w:szCs w:val="24"/>
          <w:lang w:val="hy-AM"/>
        </w:rPr>
        <w:t>.</w:t>
      </w:r>
    </w:p>
    <w:p w14:paraId="1A922779" w14:textId="77777777" w:rsidR="00391A9D" w:rsidRPr="00BC3E4D" w:rsidRDefault="00391A9D" w:rsidP="00391A9D">
      <w:pPr>
        <w:shd w:val="clear" w:color="auto" w:fill="FFFFFF"/>
        <w:spacing w:after="0" w:line="360" w:lineRule="auto"/>
        <w:ind w:firstLine="720"/>
        <w:jc w:val="both"/>
        <w:rPr>
          <w:rFonts w:ascii="GHEA Grapalat" w:eastAsiaTheme="minorHAnsi" w:hAnsi="GHEA Grapalat" w:cs="AK Courier"/>
          <w:sz w:val="24"/>
          <w:szCs w:val="24"/>
          <w:lang w:val="hy-AM"/>
        </w:rPr>
      </w:pPr>
      <w:r w:rsidRPr="00BC3E4D">
        <w:rPr>
          <w:rFonts w:ascii="GHEA Grapalat" w:hAnsi="GHEA Grapalat"/>
          <w:sz w:val="24"/>
          <w:szCs w:val="24"/>
          <w:shd w:val="clear" w:color="auto" w:fill="FFFFFF"/>
          <w:lang w:val="hy-AM"/>
        </w:rPr>
        <w:lastRenderedPageBreak/>
        <w:t>ե.</w:t>
      </w:r>
      <w:r w:rsidRPr="00BC3E4D">
        <w:rPr>
          <w:rFonts w:ascii="GHEA Grapalat" w:hAnsi="GHEA Grapalat"/>
          <w:sz w:val="24"/>
          <w:szCs w:val="24"/>
          <w:shd w:val="clear" w:color="auto" w:fill="FFFFFF"/>
          <w:lang w:val="af-ZA"/>
        </w:rPr>
        <w:t xml:space="preserve"> 5-</w:t>
      </w:r>
      <w:proofErr w:type="spellStart"/>
      <w:r w:rsidRPr="00BC3E4D">
        <w:rPr>
          <w:rFonts w:ascii="GHEA Grapalat" w:hAnsi="GHEA Grapalat"/>
          <w:sz w:val="24"/>
          <w:szCs w:val="24"/>
          <w:shd w:val="clear" w:color="auto" w:fill="FFFFFF"/>
          <w:lang w:val="hy-AM"/>
        </w:rPr>
        <w:t>րդ</w:t>
      </w:r>
      <w:proofErr w:type="spellEnd"/>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 xml:space="preserve">կետի երրորդ պարբերությունում </w:t>
      </w:r>
      <w:r w:rsidRPr="00BC3E4D">
        <w:rPr>
          <w:rFonts w:ascii="GHEA Grapalat" w:eastAsiaTheme="minorHAnsi" w:hAnsi="GHEA Grapalat" w:cs="AK Courier"/>
          <w:sz w:val="24"/>
          <w:szCs w:val="24"/>
          <w:lang w:val="hy-AM"/>
        </w:rPr>
        <w:t>«հանձնաժողովի որոշմամբ» բառերը փոխարինել «</w:t>
      </w:r>
      <w:r w:rsidRPr="00BC3E4D">
        <w:rPr>
          <w:rFonts w:ascii="GHEA Grapalat" w:hAnsi="GHEA Grapalat"/>
          <w:sz w:val="24"/>
          <w:szCs w:val="24"/>
          <w:lang w:val="hy-AM"/>
        </w:rPr>
        <w:t>համապատասխան</w:t>
      </w:r>
      <w:r w:rsidRPr="00545651">
        <w:rPr>
          <w:rFonts w:ascii="GHEA Grapalat" w:hAnsi="GHEA Grapalat"/>
          <w:sz w:val="24"/>
          <w:szCs w:val="24"/>
          <w:lang w:val="hy-AM"/>
        </w:rPr>
        <w:t xml:space="preserve"> </w:t>
      </w:r>
      <w:r w:rsidRPr="00BC3E4D">
        <w:rPr>
          <w:rFonts w:ascii="GHEA Grapalat" w:hAnsi="GHEA Grapalat"/>
          <w:sz w:val="24"/>
          <w:szCs w:val="24"/>
          <w:lang w:val="hy-AM"/>
        </w:rPr>
        <w:t>կառուցվածքային</w:t>
      </w:r>
      <w:r w:rsidRPr="00545651">
        <w:rPr>
          <w:rFonts w:ascii="GHEA Grapalat" w:hAnsi="GHEA Grapalat"/>
          <w:sz w:val="24"/>
          <w:szCs w:val="24"/>
          <w:lang w:val="hy-AM"/>
        </w:rPr>
        <w:t xml:space="preserve"> </w:t>
      </w:r>
      <w:r w:rsidRPr="00BC3E4D">
        <w:rPr>
          <w:rFonts w:ascii="GHEA Grapalat" w:hAnsi="GHEA Grapalat"/>
          <w:sz w:val="24"/>
          <w:szCs w:val="24"/>
          <w:lang w:val="hy-AM"/>
        </w:rPr>
        <w:t>ստորաբաժանման եզրակացության հիման վրա տրված Հայաստանի</w:t>
      </w:r>
      <w:r w:rsidRPr="00545651">
        <w:rPr>
          <w:rFonts w:ascii="GHEA Grapalat" w:hAnsi="GHEA Grapalat"/>
          <w:sz w:val="24"/>
          <w:szCs w:val="24"/>
          <w:lang w:val="hy-AM"/>
        </w:rPr>
        <w:t xml:space="preserve"> </w:t>
      </w:r>
      <w:r w:rsidRPr="00BC3E4D">
        <w:rPr>
          <w:rFonts w:ascii="GHEA Grapalat" w:hAnsi="GHEA Grapalat"/>
          <w:sz w:val="24"/>
          <w:szCs w:val="24"/>
          <w:lang w:val="hy-AM"/>
        </w:rPr>
        <w:t>Հանրապետության</w:t>
      </w:r>
      <w:r w:rsidRPr="00545651">
        <w:rPr>
          <w:rFonts w:ascii="GHEA Grapalat" w:hAnsi="GHEA Grapalat"/>
          <w:sz w:val="24"/>
          <w:szCs w:val="24"/>
          <w:lang w:val="hy-AM"/>
        </w:rPr>
        <w:t xml:space="preserve"> </w:t>
      </w:r>
      <w:r w:rsidRPr="00BC3E4D">
        <w:rPr>
          <w:rFonts w:ascii="GHEA Grapalat" w:hAnsi="GHEA Grapalat"/>
          <w:sz w:val="24"/>
          <w:szCs w:val="24"/>
          <w:lang w:val="hy-AM"/>
        </w:rPr>
        <w:t>պաշտպա</w:t>
      </w:r>
      <w:r w:rsidRPr="00BC3E4D">
        <w:rPr>
          <w:rFonts w:ascii="GHEA Grapalat" w:hAnsi="GHEA Grapalat"/>
          <w:sz w:val="24"/>
          <w:szCs w:val="24"/>
          <w:lang w:val="af-ZA"/>
        </w:rPr>
        <w:softHyphen/>
      </w:r>
      <w:proofErr w:type="spellStart"/>
      <w:r w:rsidRPr="00BC3E4D">
        <w:rPr>
          <w:rFonts w:ascii="GHEA Grapalat" w:hAnsi="GHEA Grapalat"/>
          <w:sz w:val="24"/>
          <w:szCs w:val="24"/>
          <w:lang w:val="hy-AM"/>
        </w:rPr>
        <w:t>նության</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նա</w:t>
      </w:r>
      <w:r w:rsidRPr="00BC3E4D">
        <w:rPr>
          <w:rFonts w:ascii="GHEA Grapalat" w:hAnsi="GHEA Grapalat"/>
          <w:sz w:val="24"/>
          <w:szCs w:val="24"/>
          <w:lang w:val="af-ZA"/>
        </w:rPr>
        <w:softHyphen/>
      </w:r>
      <w:r w:rsidRPr="00BC3E4D">
        <w:rPr>
          <w:rFonts w:ascii="GHEA Grapalat" w:hAnsi="GHEA Grapalat"/>
          <w:sz w:val="24"/>
          <w:szCs w:val="24"/>
          <w:lang w:val="hy-AM"/>
        </w:rPr>
        <w:t>խա</w:t>
      </w:r>
      <w:r w:rsidRPr="00BC3E4D">
        <w:rPr>
          <w:rFonts w:ascii="GHEA Grapalat" w:hAnsi="GHEA Grapalat"/>
          <w:sz w:val="24"/>
          <w:szCs w:val="24"/>
          <w:lang w:val="af-ZA"/>
        </w:rPr>
        <w:softHyphen/>
      </w:r>
      <w:r w:rsidRPr="00BC3E4D">
        <w:rPr>
          <w:rFonts w:ascii="GHEA Grapalat" w:hAnsi="GHEA Grapalat"/>
          <w:sz w:val="24"/>
          <w:szCs w:val="24"/>
          <w:lang w:val="af-ZA"/>
        </w:rPr>
        <w:softHyphen/>
      </w:r>
      <w:proofErr w:type="spellStart"/>
      <w:r w:rsidRPr="00BC3E4D">
        <w:rPr>
          <w:rFonts w:ascii="GHEA Grapalat" w:hAnsi="GHEA Grapalat"/>
          <w:sz w:val="24"/>
          <w:szCs w:val="24"/>
          <w:lang w:val="hy-AM"/>
        </w:rPr>
        <w:t>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րի</w:t>
      </w:r>
      <w:proofErr w:type="spellEnd"/>
      <w:r w:rsidRPr="00545651">
        <w:rPr>
          <w:rFonts w:ascii="GHEA Grapalat" w:hAnsi="GHEA Grapalat"/>
          <w:sz w:val="24"/>
          <w:szCs w:val="24"/>
          <w:lang w:val="hy-AM"/>
        </w:rPr>
        <w:t xml:space="preserve"> </w:t>
      </w:r>
      <w:r w:rsidRPr="00BC3E4D">
        <w:rPr>
          <w:rFonts w:ascii="GHEA Grapalat" w:hAnsi="GHEA Grapalat" w:cs="Arial Unicode"/>
          <w:sz w:val="24"/>
          <w:szCs w:val="24"/>
          <w:lang w:val="hy-AM"/>
        </w:rPr>
        <w:t>հրամանով</w:t>
      </w:r>
      <w:r w:rsidRPr="00BC3E4D">
        <w:rPr>
          <w:rFonts w:ascii="GHEA Grapalat" w:eastAsiaTheme="minorHAnsi" w:hAnsi="GHEA Grapalat" w:cs="AK Courier"/>
          <w:sz w:val="24"/>
          <w:szCs w:val="24"/>
          <w:lang w:val="hy-AM"/>
        </w:rPr>
        <w:t>» բառերով.</w:t>
      </w:r>
    </w:p>
    <w:p w14:paraId="7400FF3B" w14:textId="77777777" w:rsidR="00391A9D" w:rsidRPr="00BC3E4D" w:rsidRDefault="00391A9D" w:rsidP="00391A9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զ. ուժը կորցրած ճանաչել 3-րդ գլուխը.</w:t>
      </w:r>
    </w:p>
    <w:p w14:paraId="654C7610" w14:textId="77777777" w:rsidR="00391A9D" w:rsidRPr="00BC3E4D" w:rsidRDefault="00391A9D" w:rsidP="00391A9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r>
      <w:r w:rsidRPr="007143B8">
        <w:rPr>
          <w:rFonts w:ascii="GHEA Grapalat" w:eastAsiaTheme="minorHAnsi" w:hAnsi="GHEA Grapalat" w:cs="AK Courier"/>
          <w:sz w:val="24"/>
          <w:szCs w:val="24"/>
          <w:lang w:val="hy-AM"/>
        </w:rPr>
        <w:t>է</w:t>
      </w:r>
      <w:r>
        <w:rPr>
          <w:rFonts w:ascii="GHEA Grapalat" w:eastAsiaTheme="minorHAnsi" w:hAnsi="GHEA Grapalat" w:cs="AK Courier"/>
          <w:sz w:val="24"/>
          <w:szCs w:val="24"/>
          <w:lang w:val="hy-AM"/>
        </w:rPr>
        <w:t xml:space="preserve">. 14-րդ կետի առաջին </w:t>
      </w:r>
      <w:proofErr w:type="spellStart"/>
      <w:r>
        <w:rPr>
          <w:rFonts w:ascii="GHEA Grapalat" w:eastAsiaTheme="minorHAnsi" w:hAnsi="GHEA Grapalat" w:cs="AK Courier"/>
          <w:sz w:val="24"/>
          <w:szCs w:val="24"/>
          <w:lang w:val="hy-AM"/>
        </w:rPr>
        <w:t>նախադասությունում</w:t>
      </w:r>
      <w:proofErr w:type="spellEnd"/>
      <w:r>
        <w:rPr>
          <w:rFonts w:ascii="GHEA Grapalat" w:eastAsiaTheme="minorHAnsi" w:hAnsi="GHEA Grapalat" w:cs="AK Courier"/>
          <w:sz w:val="24"/>
          <w:szCs w:val="24"/>
          <w:lang w:val="hy-AM"/>
        </w:rPr>
        <w:t xml:space="preserve"> «կամ փաստացի բնակության» բառերը հանել, իսկ երրորդ </w:t>
      </w:r>
      <w:proofErr w:type="spellStart"/>
      <w:r>
        <w:rPr>
          <w:rFonts w:ascii="GHEA Grapalat" w:eastAsiaTheme="minorHAnsi" w:hAnsi="GHEA Grapalat" w:cs="AK Courier"/>
          <w:sz w:val="24"/>
          <w:szCs w:val="24"/>
          <w:lang w:val="hy-AM"/>
        </w:rPr>
        <w:t>նախադասությունում</w:t>
      </w:r>
      <w:proofErr w:type="spellEnd"/>
      <w:r>
        <w:rPr>
          <w:rFonts w:ascii="GHEA Grapalat" w:eastAsiaTheme="minorHAnsi" w:hAnsi="GHEA Grapalat" w:cs="AK Courier"/>
          <w:sz w:val="24"/>
          <w:szCs w:val="24"/>
          <w:lang w:val="hy-AM"/>
        </w:rPr>
        <w:t xml:space="preserve"> «սույն կարգի 9-րդ կետի համաձայն» բառերը հանել.</w:t>
      </w:r>
    </w:p>
    <w:p w14:paraId="415A38ED" w14:textId="77777777" w:rsidR="00391A9D" w:rsidRPr="00BC3E4D" w:rsidRDefault="00391A9D" w:rsidP="00391A9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r>
      <w:r w:rsidRPr="004833D9">
        <w:rPr>
          <w:rFonts w:ascii="GHEA Grapalat" w:eastAsiaTheme="minorHAnsi" w:hAnsi="GHEA Grapalat" w:cs="AK Courier"/>
          <w:sz w:val="24"/>
          <w:szCs w:val="24"/>
          <w:lang w:val="hy-AM"/>
        </w:rPr>
        <w:t>ը</w:t>
      </w:r>
      <w:r w:rsidRPr="00BC3E4D">
        <w:rPr>
          <w:rFonts w:ascii="GHEA Grapalat" w:eastAsiaTheme="minorHAnsi" w:hAnsi="GHEA Grapalat" w:cs="AK Courier"/>
          <w:sz w:val="24"/>
          <w:szCs w:val="24"/>
          <w:lang w:val="hy-AM"/>
        </w:rPr>
        <w:t xml:space="preserve">. 14-րդ կետից հետո լրացնել 14.1-ին կետ՝ </w:t>
      </w:r>
      <w:proofErr w:type="spellStart"/>
      <w:r w:rsidRPr="00BC3E4D">
        <w:rPr>
          <w:rFonts w:ascii="GHEA Grapalat" w:eastAsiaTheme="minorHAnsi" w:hAnsi="GHEA Grapalat" w:cs="AK Courier"/>
          <w:sz w:val="24"/>
          <w:szCs w:val="24"/>
          <w:lang w:val="hy-AM"/>
        </w:rPr>
        <w:t>հետևյալ</w:t>
      </w:r>
      <w:proofErr w:type="spellEnd"/>
      <w:r w:rsidRPr="00BC3E4D">
        <w:rPr>
          <w:rFonts w:ascii="GHEA Grapalat" w:eastAsiaTheme="minorHAnsi" w:hAnsi="GHEA Grapalat" w:cs="AK Courier"/>
          <w:sz w:val="24"/>
          <w:szCs w:val="24"/>
          <w:lang w:val="hy-AM"/>
        </w:rPr>
        <w:t xml:space="preserve"> բովանդակությամբ.</w:t>
      </w:r>
    </w:p>
    <w:p w14:paraId="3D46B244" w14:textId="77777777" w:rsidR="00391A9D" w:rsidRPr="00BC3E4D" w:rsidRDefault="00391A9D" w:rsidP="00391A9D">
      <w:pPr>
        <w:autoSpaceDE w:val="0"/>
        <w:autoSpaceDN w:val="0"/>
        <w:adjustRightInd w:val="0"/>
        <w:spacing w:after="0" w:line="360" w:lineRule="auto"/>
        <w:ind w:firstLine="40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 xml:space="preserve">«14.1. Հայաստանի Հանրապետության պաշտպանության նախարարության հաշվեկշռում գտնվող և սույն կարգի 3-րդ կետով նախատեսված ցանկում չընդգրկված բնակարանները զինծառայողներին կամ սույն կարգի 7-րդ </w:t>
      </w:r>
      <w:proofErr w:type="spellStart"/>
      <w:r w:rsidRPr="00BC3E4D">
        <w:rPr>
          <w:rFonts w:ascii="GHEA Grapalat" w:eastAsiaTheme="minorHAnsi" w:hAnsi="GHEA Grapalat" w:cs="AK Courier"/>
          <w:sz w:val="24"/>
          <w:szCs w:val="24"/>
          <w:lang w:val="hy-AM"/>
        </w:rPr>
        <w:t>կետում</w:t>
      </w:r>
      <w:proofErr w:type="spellEnd"/>
      <w:r w:rsidRPr="00BC3E4D">
        <w:rPr>
          <w:rFonts w:ascii="GHEA Grapalat" w:eastAsiaTheme="minorHAnsi" w:hAnsi="GHEA Grapalat" w:cs="AK Courier"/>
          <w:sz w:val="24"/>
          <w:szCs w:val="24"/>
          <w:lang w:val="hy-AM"/>
        </w:rPr>
        <w:t xml:space="preserve"> նշված անձանց անհատույց սեփականության իրավունքով տրամադրելիս բնակելի սենյակների թիվը որոշվում է` ըստ բնակարանային պայմանների բարելավման կարիքի և ելնելով նրանց ընտանիքի անդամների </w:t>
      </w:r>
      <w:proofErr w:type="spellStart"/>
      <w:r w:rsidRPr="00BC3E4D">
        <w:rPr>
          <w:rFonts w:ascii="GHEA Grapalat" w:eastAsiaTheme="minorHAnsi" w:hAnsi="GHEA Grapalat" w:cs="AK Courier"/>
          <w:sz w:val="24"/>
          <w:szCs w:val="24"/>
          <w:lang w:val="hy-AM"/>
        </w:rPr>
        <w:t>հետևյալ</w:t>
      </w:r>
      <w:proofErr w:type="spellEnd"/>
      <w:r w:rsidRPr="00BC3E4D">
        <w:rPr>
          <w:rFonts w:ascii="GHEA Grapalat" w:eastAsiaTheme="minorHAnsi" w:hAnsi="GHEA Grapalat" w:cs="AK Courier"/>
          <w:sz w:val="24"/>
          <w:szCs w:val="24"/>
          <w:lang w:val="hy-AM"/>
        </w:rPr>
        <w:t xml:space="preserve"> թվից`</w:t>
      </w:r>
    </w:p>
    <w:p w14:paraId="5C31B032"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 xml:space="preserve">1) 1-սենյականոց՝ </w:t>
      </w:r>
      <w:proofErr w:type="spellStart"/>
      <w:r w:rsidRPr="00BC3E4D">
        <w:rPr>
          <w:rFonts w:ascii="GHEA Grapalat" w:eastAsiaTheme="minorHAnsi" w:hAnsi="GHEA Grapalat" w:cs="AK Courier"/>
          <w:sz w:val="24"/>
          <w:szCs w:val="24"/>
          <w:lang w:val="hy-AM"/>
        </w:rPr>
        <w:t>միևնույն</w:t>
      </w:r>
      <w:proofErr w:type="spellEnd"/>
      <w:r w:rsidRPr="00BC3E4D">
        <w:rPr>
          <w:rFonts w:ascii="GHEA Grapalat" w:eastAsiaTheme="minorHAnsi" w:hAnsi="GHEA Grapalat" w:cs="AK Courier"/>
          <w:sz w:val="24"/>
          <w:szCs w:val="24"/>
          <w:lang w:val="hy-AM"/>
        </w:rPr>
        <w:t xml:space="preserve"> սեռի կամ տարբեր սեռի 2 անձից բաղկացած ընտանիքին, եթե երեխան ինը տարեկանից փոքր է, ինչպես նաև` ամուսիններին.</w:t>
      </w:r>
    </w:p>
    <w:p w14:paraId="794151AA"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2) 2-սենյականոց` ինը տարեկանից մեծ` տարբեր սեռերի 2 անձից (բացի ամուսիններից) և 3 անձից բաղկացած ընտանիքին.</w:t>
      </w:r>
    </w:p>
    <w:p w14:paraId="59E6EF5A"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3) 3-սենյականոց` 4-5 անձից բաղկացած ընտանիքին.</w:t>
      </w:r>
    </w:p>
    <w:p w14:paraId="0B792EA2"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4) 4-սենյականոց` 6 անձից բաղկացած ընտանիքին.</w:t>
      </w:r>
    </w:p>
    <w:p w14:paraId="42FEB5A6"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5) 4-սենյականոց և 1-սենյականոց` 7-8 անձից բաղկացած ընտանիքին.</w:t>
      </w:r>
    </w:p>
    <w:p w14:paraId="408B6F01"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6) 4-սենյականոց և 2-սենյականոց` 9-10 անձից բաղկացած ընտանիքին.</w:t>
      </w:r>
    </w:p>
    <w:p w14:paraId="402E6110"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7) 4-սենյականոց և 3-սենյականոց` 11 անձից բաղկացած ընտանիքին.</w:t>
      </w:r>
    </w:p>
    <w:p w14:paraId="4E4E8BA3"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8) երկու 4-սենյականոց` 12 և ավելի անձից բաղկացած ընտանիքին:</w:t>
      </w:r>
    </w:p>
    <w:p w14:paraId="364FCA7A" w14:textId="77777777" w:rsidR="00391A9D" w:rsidRPr="00BC3E4D" w:rsidRDefault="00391A9D" w:rsidP="00391A9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eastAsiaTheme="minorHAnsi" w:hAnsi="GHEA Grapalat" w:cs="AK Courier"/>
          <w:sz w:val="24"/>
          <w:szCs w:val="24"/>
          <w:lang w:val="hy-AM"/>
        </w:rPr>
        <w:t xml:space="preserve">Հասանելի բնակելի տարածության չափը որոշելիս` հաշվի է առնվում նաև ընտանիքի անդամ համարվող կնոջ 20 շաբաթական հղիությունը, </w:t>
      </w:r>
      <w:r w:rsidRPr="00BC3E4D">
        <w:rPr>
          <w:rFonts w:ascii="GHEA Grapalat" w:hAnsi="GHEA Grapalat"/>
          <w:color w:val="000000"/>
          <w:sz w:val="24"/>
          <w:szCs w:val="24"/>
          <w:shd w:val="clear" w:color="auto" w:fill="FFFFFF"/>
          <w:lang w:val="hy-AM"/>
        </w:rPr>
        <w:t>ինչպես</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նաև</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օրենքով</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սահ</w:t>
      </w:r>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մանված</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ընտանիքի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անդամի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կողմից</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համապատասխան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բժշկական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տեղեկանքով</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հաս</w:t>
      </w:r>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տատված</w:t>
      </w:r>
      <w:proofErr w:type="spellEnd"/>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հետևյալ</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հիվանդություններից</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որևէ</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մեկով</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տառապելու</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հանգամանքը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բոլոր</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օրգան</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ների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և</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համակարգերի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տուբերկուլյոզի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ակտիվ</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ձևերը</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տուբերկուլյոզային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ցուպիկների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ար</w:t>
      </w:r>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տադրությամբ</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hy-AM"/>
        </w:rPr>
        <w:t>մտագա</w:t>
      </w:r>
      <w:r w:rsidRPr="007143B8">
        <w:rPr>
          <w:rFonts w:ascii="GHEA Grapalat" w:hAnsi="GHEA Grapalat"/>
          <w:color w:val="000000"/>
          <w:sz w:val="24"/>
          <w:szCs w:val="24"/>
          <w:shd w:val="clear" w:color="auto" w:fill="FFFFFF"/>
          <w:lang w:val="hy-AM"/>
        </w:rPr>
        <w:t>-</w:t>
      </w:r>
      <w:r w:rsidRPr="00BC3E4D">
        <w:rPr>
          <w:rFonts w:ascii="GHEA Grapalat" w:hAnsi="GHEA Grapalat"/>
          <w:color w:val="000000"/>
          <w:sz w:val="24"/>
          <w:szCs w:val="24"/>
          <w:shd w:val="clear" w:color="auto" w:fill="FFFFFF"/>
          <w:lang w:val="hy-AM"/>
        </w:rPr>
        <w:t>րություն</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մոլագար</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դեպրեսիվ</w:t>
      </w:r>
      <w:proofErr w:type="spellEnd"/>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պսիխոզ</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ընկնավորություն</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hy-AM"/>
        </w:rPr>
        <w:t>պրե</w:t>
      </w:r>
      <w:proofErr w:type="spellEnd"/>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սե</w:t>
      </w:r>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նի</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լային</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և</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սենիլային</w:t>
      </w:r>
      <w:proofErr w:type="spellEnd"/>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պսիխոզներ</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կենտրոնական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ներվային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համակարգի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օրգանական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ախ</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տա</w:t>
      </w:r>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հարումները</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lastRenderedPageBreak/>
        <w:t>վերջույթների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ֆունկցիայի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և</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կոնքի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օրգանների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ֆունկցիայի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կայուն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ծանր</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խախ</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lang w:val="hy-AM"/>
        </w:rPr>
        <w:t>տումներով</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կրած</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գանգուղեղային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ծանր</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վնասվածքների</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հետևանքները</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տարածուն</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սկլերոզ</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կողային</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ամիոտրոֆիկսկլերոզ</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hy-AM"/>
        </w:rPr>
        <w:t>սիոինգոմելիա</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ուղեղային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կաթված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բրոնխային</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ասթմայի</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ծանր</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ձևը</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հաճախակի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նոպաներով</w:t>
      </w:r>
      <w:r w:rsidRPr="00BC3E4D">
        <w:rPr>
          <w:rFonts w:ascii="GHEA Grapalat" w:hAnsi="GHEA Grapalat"/>
          <w:color w:val="000000"/>
          <w:sz w:val="24"/>
          <w:szCs w:val="24"/>
          <w:shd w:val="clear" w:color="auto" w:fill="FFFFFF"/>
          <w:lang w:val="af-ZA"/>
        </w:rPr>
        <w:t>, 2-</w:t>
      </w:r>
      <w:proofErr w:type="spellStart"/>
      <w:r w:rsidRPr="00BC3E4D">
        <w:rPr>
          <w:rFonts w:ascii="GHEA Grapalat" w:hAnsi="GHEA Grapalat"/>
          <w:color w:val="000000"/>
          <w:sz w:val="24"/>
          <w:szCs w:val="24"/>
          <w:shd w:val="clear" w:color="auto" w:fill="FFFFFF"/>
          <w:lang w:val="hy-AM"/>
        </w:rPr>
        <w:t>րդ</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3-</w:t>
      </w:r>
      <w:proofErr w:type="spellStart"/>
      <w:r w:rsidRPr="00BC3E4D">
        <w:rPr>
          <w:rFonts w:ascii="GHEA Grapalat" w:hAnsi="GHEA Grapalat"/>
          <w:color w:val="000000"/>
          <w:sz w:val="24"/>
          <w:szCs w:val="24"/>
          <w:shd w:val="clear" w:color="auto" w:fill="FFFFFF"/>
          <w:lang w:val="hy-AM"/>
        </w:rPr>
        <w:t>րդ</w:t>
      </w:r>
      <w:proofErr w:type="spellEnd"/>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աստիճանների</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բարդացած</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շնչառական</w:t>
      </w:r>
      <w:r w:rsidRPr="00545651">
        <w:rPr>
          <w:rFonts w:ascii="GHEA Grapalat" w:hAnsi="GHEA Grapalat"/>
          <w:color w:val="000000"/>
          <w:sz w:val="24"/>
          <w:szCs w:val="24"/>
          <w:shd w:val="clear" w:color="auto" w:fill="FFFFFF"/>
          <w:lang w:val="hy-AM"/>
        </w:rPr>
        <w:t xml:space="preserve"> </w:t>
      </w:r>
      <w:proofErr w:type="spellStart"/>
      <w:r w:rsidRPr="00BC3E4D">
        <w:rPr>
          <w:rFonts w:ascii="GHEA Grapalat" w:hAnsi="GHEA Grapalat"/>
          <w:color w:val="000000"/>
          <w:sz w:val="24"/>
          <w:szCs w:val="24"/>
          <w:shd w:val="clear" w:color="auto" w:fill="FFFFFF"/>
          <w:lang w:val="hy-AM"/>
        </w:rPr>
        <w:t>անբավա</w:t>
      </w:r>
      <w:r w:rsidRPr="00545651">
        <w:rPr>
          <w:rFonts w:ascii="GHEA Grapalat" w:hAnsi="GHEA Grapalat"/>
          <w:color w:val="000000"/>
          <w:sz w:val="24"/>
          <w:szCs w:val="24"/>
          <w:shd w:val="clear" w:color="auto" w:fill="FFFFFF"/>
          <w:lang w:val="hy-AM"/>
        </w:rPr>
        <w:t>-</w:t>
      </w:r>
      <w:r w:rsidRPr="00BC3E4D">
        <w:rPr>
          <w:rFonts w:ascii="GHEA Grapalat" w:hAnsi="GHEA Grapalat"/>
          <w:color w:val="000000"/>
          <w:sz w:val="24"/>
          <w:szCs w:val="24"/>
          <w:shd w:val="clear" w:color="auto" w:fill="FFFFFF"/>
          <w:lang w:val="hy-AM"/>
        </w:rPr>
        <w:t>րարությամբ</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որոնց</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պարագայում</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անձին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հաշվարկվում</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է</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առանձին</w:t>
      </w:r>
      <w:r w:rsidRPr="00545651">
        <w:rPr>
          <w:rFonts w:ascii="GHEA Grapalat" w:hAnsi="GHEA Grapalat"/>
          <w:color w:val="000000"/>
          <w:sz w:val="24"/>
          <w:szCs w:val="24"/>
          <w:shd w:val="clear" w:color="auto" w:fill="FFFFFF"/>
          <w:lang w:val="hy-AM"/>
        </w:rPr>
        <w:t xml:space="preserve"> </w:t>
      </w:r>
      <w:r w:rsidRPr="00BC3E4D">
        <w:rPr>
          <w:rFonts w:ascii="GHEA Grapalat" w:hAnsi="GHEA Grapalat"/>
          <w:color w:val="000000"/>
          <w:sz w:val="24"/>
          <w:szCs w:val="24"/>
          <w:shd w:val="clear" w:color="auto" w:fill="FFFFFF"/>
          <w:lang w:val="hy-AM"/>
        </w:rPr>
        <w:t>սենյակ</w:t>
      </w:r>
      <w:r w:rsidRPr="00BC3E4D">
        <w:rPr>
          <w:rFonts w:ascii="GHEA Grapalat" w:hAnsi="GHEA Grapalat"/>
          <w:color w:val="000000"/>
          <w:sz w:val="24"/>
          <w:szCs w:val="24"/>
          <w:shd w:val="clear" w:color="auto" w:fill="FFFFFF"/>
          <w:lang w:val="af-ZA"/>
        </w:rPr>
        <w:t>:»</w:t>
      </w:r>
      <w:r w:rsidRPr="00BC3E4D">
        <w:rPr>
          <w:rFonts w:ascii="GHEA Grapalat" w:hAnsi="GHEA Grapalat"/>
          <w:color w:val="000000"/>
          <w:sz w:val="24"/>
          <w:szCs w:val="24"/>
          <w:shd w:val="clear" w:color="auto" w:fill="FFFFFF"/>
          <w:lang w:val="hy-AM"/>
        </w:rPr>
        <w:t>.</w:t>
      </w:r>
    </w:p>
    <w:p w14:paraId="2E177121" w14:textId="77777777" w:rsidR="00391A9D" w:rsidRPr="00BC3E4D" w:rsidRDefault="00391A9D" w:rsidP="00391A9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E6471">
        <w:rPr>
          <w:rFonts w:ascii="GHEA Grapalat" w:hAnsi="GHEA Grapalat"/>
          <w:color w:val="000000"/>
          <w:sz w:val="24"/>
          <w:szCs w:val="24"/>
          <w:shd w:val="clear" w:color="auto" w:fill="FFFFFF"/>
          <w:lang w:val="hy-AM"/>
        </w:rPr>
        <w:t>թ</w:t>
      </w:r>
      <w:r w:rsidRPr="00BC3E4D">
        <w:rPr>
          <w:rFonts w:ascii="GHEA Grapalat" w:hAnsi="GHEA Grapalat"/>
          <w:color w:val="000000"/>
          <w:sz w:val="24"/>
          <w:szCs w:val="24"/>
          <w:shd w:val="clear" w:color="auto" w:fill="FFFFFF"/>
          <w:lang w:val="hy-AM"/>
        </w:rPr>
        <w:t xml:space="preserve">. 15-րդ կետի 8-րդ ենթակետը շարադրել </w:t>
      </w:r>
      <w:proofErr w:type="spellStart"/>
      <w:r w:rsidRPr="00BC3E4D">
        <w:rPr>
          <w:rFonts w:ascii="GHEA Grapalat" w:hAnsi="GHEA Grapalat"/>
          <w:color w:val="000000"/>
          <w:sz w:val="24"/>
          <w:szCs w:val="24"/>
          <w:shd w:val="clear" w:color="auto" w:fill="FFFFFF"/>
          <w:lang w:val="hy-AM"/>
        </w:rPr>
        <w:t>հետևյալ</w:t>
      </w:r>
      <w:proofErr w:type="spellEnd"/>
      <w:r w:rsidRPr="00BC3E4D">
        <w:rPr>
          <w:rFonts w:ascii="GHEA Grapalat" w:hAnsi="GHEA Grapalat"/>
          <w:color w:val="000000"/>
          <w:sz w:val="24"/>
          <w:szCs w:val="24"/>
          <w:shd w:val="clear" w:color="auto" w:fill="FFFFFF"/>
          <w:lang w:val="hy-AM"/>
        </w:rPr>
        <w:t xml:space="preserve"> խմբագրությամբ.</w:t>
      </w:r>
    </w:p>
    <w:p w14:paraId="545BCB6A" w14:textId="77777777" w:rsidR="00391A9D" w:rsidRPr="00BC3E4D" w:rsidRDefault="00391A9D" w:rsidP="00391A9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hAnsi="GHEA Grapalat"/>
          <w:color w:val="000000"/>
          <w:sz w:val="24"/>
          <w:szCs w:val="24"/>
          <w:shd w:val="clear" w:color="auto" w:fill="FFFFFF"/>
          <w:lang w:val="hy-AM"/>
        </w:rPr>
        <w:t>«8) սույն կարգի 6-րդ կետի 3-րդ, 4-րդ, 6-րդ ենթակետերով նախատեսված և 12-րդ կետի 1-ին, 2-րդ ու 3-րդ ենթակետերում նշված հանգամանքները հաստատող փաստաթղթերը:».</w:t>
      </w:r>
    </w:p>
    <w:p w14:paraId="609785D6"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hAnsi="GHEA Grapalat"/>
          <w:color w:val="000000"/>
          <w:sz w:val="24"/>
          <w:szCs w:val="24"/>
          <w:shd w:val="clear" w:color="auto" w:fill="FFFFFF"/>
          <w:lang w:val="hy-AM"/>
        </w:rPr>
        <w:t xml:space="preserve">ժ. 15.1-ին </w:t>
      </w:r>
      <w:proofErr w:type="spellStart"/>
      <w:r w:rsidRPr="00BC3E4D">
        <w:rPr>
          <w:rFonts w:ascii="GHEA Grapalat" w:hAnsi="GHEA Grapalat"/>
          <w:color w:val="000000"/>
          <w:sz w:val="24"/>
          <w:szCs w:val="24"/>
          <w:shd w:val="clear" w:color="auto" w:fill="FFFFFF"/>
          <w:lang w:val="hy-AM"/>
        </w:rPr>
        <w:t>կետում</w:t>
      </w:r>
      <w:proofErr w:type="spellEnd"/>
      <w:r w:rsidRPr="00BC3E4D">
        <w:rPr>
          <w:rFonts w:ascii="GHEA Grapalat" w:hAnsi="GHEA Grapalat"/>
          <w:color w:val="000000"/>
          <w:sz w:val="24"/>
          <w:szCs w:val="24"/>
          <w:shd w:val="clear" w:color="auto" w:fill="FFFFFF"/>
          <w:lang w:val="hy-AM"/>
        </w:rPr>
        <w:t xml:space="preserve"> </w:t>
      </w:r>
      <w:r w:rsidRPr="00BC3E4D">
        <w:rPr>
          <w:rFonts w:ascii="GHEA Grapalat" w:eastAsiaTheme="minorHAnsi" w:hAnsi="GHEA Grapalat" w:cs="AK Courier"/>
          <w:sz w:val="24"/>
          <w:szCs w:val="24"/>
          <w:lang w:val="hy-AM"/>
        </w:rPr>
        <w:t>«սույն կարգի 9-րդ կետի համաձայն» բառերը հանել, իսկ «տրամադրված» բառից հետո լրացնել «և սույն կարգի 3-րդ կետով նախատեսված ցանկում չընդգրկված» բառերը.</w:t>
      </w:r>
    </w:p>
    <w:p w14:paraId="2FF644E6"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ժ</w:t>
      </w:r>
      <w:r w:rsidRPr="00BE6471">
        <w:rPr>
          <w:rFonts w:ascii="GHEA Grapalat" w:eastAsiaTheme="minorHAnsi" w:hAnsi="GHEA Grapalat" w:cs="AK Courier"/>
          <w:sz w:val="24"/>
          <w:szCs w:val="24"/>
          <w:lang w:val="hy-AM"/>
        </w:rPr>
        <w:t>ա</w:t>
      </w:r>
      <w:r w:rsidRPr="00BC3E4D">
        <w:rPr>
          <w:rFonts w:ascii="GHEA Grapalat" w:eastAsiaTheme="minorHAnsi" w:hAnsi="GHEA Grapalat" w:cs="AK Courier"/>
          <w:sz w:val="24"/>
          <w:szCs w:val="24"/>
          <w:lang w:val="hy-AM"/>
        </w:rPr>
        <w:t>. ուժը կորցրած ճանաչել 16-րդ կետը.</w:t>
      </w:r>
    </w:p>
    <w:p w14:paraId="15BE0373"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proofErr w:type="spellStart"/>
      <w:r w:rsidRPr="00BC3E4D">
        <w:rPr>
          <w:rFonts w:ascii="GHEA Grapalat" w:eastAsiaTheme="minorHAnsi" w:hAnsi="GHEA Grapalat" w:cs="AK Courier"/>
          <w:sz w:val="24"/>
          <w:szCs w:val="24"/>
          <w:lang w:val="hy-AM"/>
        </w:rPr>
        <w:t>ժ</w:t>
      </w:r>
      <w:r w:rsidRPr="00BE6471">
        <w:rPr>
          <w:rFonts w:ascii="GHEA Grapalat" w:eastAsiaTheme="minorHAnsi" w:hAnsi="GHEA Grapalat" w:cs="AK Courier"/>
          <w:sz w:val="24"/>
          <w:szCs w:val="24"/>
          <w:lang w:val="hy-AM"/>
        </w:rPr>
        <w:t>բ</w:t>
      </w:r>
      <w:proofErr w:type="spellEnd"/>
      <w:r w:rsidRPr="00BC3E4D">
        <w:rPr>
          <w:rFonts w:ascii="GHEA Grapalat" w:eastAsiaTheme="minorHAnsi" w:hAnsi="GHEA Grapalat" w:cs="AK Courier"/>
          <w:sz w:val="24"/>
          <w:szCs w:val="24"/>
          <w:lang w:val="hy-AM"/>
        </w:rPr>
        <w:t xml:space="preserve">. լրացնել 16.1-ին կետ՝ </w:t>
      </w:r>
      <w:proofErr w:type="spellStart"/>
      <w:r w:rsidRPr="00BC3E4D">
        <w:rPr>
          <w:rFonts w:ascii="GHEA Grapalat" w:eastAsiaTheme="minorHAnsi" w:hAnsi="GHEA Grapalat" w:cs="AK Courier"/>
          <w:sz w:val="24"/>
          <w:szCs w:val="24"/>
          <w:lang w:val="hy-AM"/>
        </w:rPr>
        <w:t>հետևյալ</w:t>
      </w:r>
      <w:proofErr w:type="spellEnd"/>
      <w:r w:rsidRPr="00BC3E4D">
        <w:rPr>
          <w:rFonts w:ascii="GHEA Grapalat" w:eastAsiaTheme="minorHAnsi" w:hAnsi="GHEA Grapalat" w:cs="AK Courier"/>
          <w:sz w:val="24"/>
          <w:szCs w:val="24"/>
          <w:lang w:val="hy-AM"/>
        </w:rPr>
        <w:t xml:space="preserve"> բովանդակությամբ.</w:t>
      </w:r>
    </w:p>
    <w:p w14:paraId="359708BA"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 xml:space="preserve">«16.1. Սույն կարգի 3-րդ կետով նախատեսված ցանկում չընդգրկված և զինծառայողներին ու նրանց ընտանիքների անդամներին կամ սույն կարգի 7-րդ </w:t>
      </w:r>
      <w:proofErr w:type="spellStart"/>
      <w:r w:rsidRPr="00BC3E4D">
        <w:rPr>
          <w:rFonts w:ascii="GHEA Grapalat" w:eastAsiaTheme="minorHAnsi" w:hAnsi="GHEA Grapalat" w:cs="AK Courier"/>
          <w:sz w:val="24"/>
          <w:szCs w:val="24"/>
          <w:lang w:val="hy-AM"/>
        </w:rPr>
        <w:t>կետում</w:t>
      </w:r>
      <w:proofErr w:type="spellEnd"/>
      <w:r w:rsidRPr="00BC3E4D">
        <w:rPr>
          <w:rFonts w:ascii="GHEA Grapalat" w:eastAsiaTheme="minorHAnsi" w:hAnsi="GHEA Grapalat" w:cs="AK Courier"/>
          <w:sz w:val="24"/>
          <w:szCs w:val="24"/>
          <w:lang w:val="hy-AM"/>
        </w:rPr>
        <w:t xml:space="preserve"> նշված անձանց և նրանց ընտանիքների անդամներին անհատույց օգտագործման իրավունքով հատկացված </w:t>
      </w:r>
      <w:proofErr w:type="spellStart"/>
      <w:r w:rsidRPr="00BC3E4D">
        <w:rPr>
          <w:rFonts w:ascii="GHEA Grapalat" w:eastAsiaTheme="minorHAnsi" w:hAnsi="GHEA Grapalat" w:cs="AK Courier"/>
          <w:sz w:val="24"/>
          <w:szCs w:val="24"/>
          <w:lang w:val="hy-AM"/>
        </w:rPr>
        <w:t>բնակարաններն</w:t>
      </w:r>
      <w:proofErr w:type="spellEnd"/>
      <w:r w:rsidRPr="00BC3E4D">
        <w:rPr>
          <w:rFonts w:ascii="GHEA Grapalat" w:eastAsiaTheme="minorHAnsi" w:hAnsi="GHEA Grapalat" w:cs="AK Courier"/>
          <w:sz w:val="24"/>
          <w:szCs w:val="24"/>
          <w:lang w:val="hy-AM"/>
        </w:rPr>
        <w:t xml:space="preserve"> անհատույց սեփականության իրավունքով տրամադրելու դիմումները մերժվում են և անհատույց օգտագործման իրավունքով հատկացված բնակարանները ենթակա են ազատման, եթե`</w:t>
      </w:r>
    </w:p>
    <w:p w14:paraId="7E369904"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1) զինծառայողը պայմանագրային զինվորական ծառայությունից արձակվել է «Զինվորական ծառայության և զինծառայողի կարգավիճակի մասին» օրենքի 54-րդ հոդվածի 1-ին մասի 7-րդ, 8-րդ, 9-րդ կամ 10-րդ կետերով սահմանված հիմքերով.</w:t>
      </w:r>
    </w:p>
    <w:p w14:paraId="0F99194E"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2) զինծառայողը պայմանագրային զինվորական ծառայությունից արձակվել է «Զինվորական ծառայության և զինծառայողի կարգավիճակի մասին» օրենքի 54-րդ հոդվածի 1-ին մասի 3-րդ, 5-րդ կամ 6-րդ կետերով սահմանված հիմքերով և չունի 12 տարի 6 ամիս ժամկետով զինվորական ծառայության ստաժ.</w:t>
      </w:r>
    </w:p>
    <w:p w14:paraId="7F6C79B5"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3) սույն կարգի 7-րդ և 12-րդ կետերում նշված անձինք և նրանց ընտանիքների անդամները չունեն սույն կարգով սահմանված բնակարանային պայմանների բարելավման կարիք:».</w:t>
      </w:r>
    </w:p>
    <w:p w14:paraId="7F8613AE"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lastRenderedPageBreak/>
        <w:t>ժ</w:t>
      </w:r>
      <w:r w:rsidRPr="00BE6471">
        <w:rPr>
          <w:rFonts w:ascii="GHEA Grapalat" w:eastAsiaTheme="minorHAnsi" w:hAnsi="GHEA Grapalat" w:cs="AK Courier"/>
          <w:sz w:val="24"/>
          <w:szCs w:val="24"/>
          <w:lang w:val="hy-AM"/>
        </w:rPr>
        <w:t>գ</w:t>
      </w:r>
      <w:r w:rsidRPr="00BC3E4D">
        <w:rPr>
          <w:rFonts w:ascii="GHEA Grapalat" w:eastAsiaTheme="minorHAnsi" w:hAnsi="GHEA Grapalat" w:cs="AK Courier"/>
          <w:sz w:val="24"/>
          <w:szCs w:val="24"/>
          <w:lang w:val="hy-AM"/>
        </w:rPr>
        <w:t>.</w:t>
      </w:r>
      <w:r w:rsidRPr="00BC3E4D">
        <w:rPr>
          <w:rFonts w:ascii="GHEA Grapalat" w:eastAsia="Times New Roman" w:hAnsi="GHEA Grapalat"/>
          <w:sz w:val="24"/>
          <w:szCs w:val="24"/>
          <w:lang w:val="hy-AM"/>
        </w:rPr>
        <w:t xml:space="preserve"> 17.1-ին </w:t>
      </w:r>
      <w:proofErr w:type="spellStart"/>
      <w:r w:rsidRPr="00BC3E4D">
        <w:rPr>
          <w:rFonts w:ascii="GHEA Grapalat" w:eastAsia="Times New Roman" w:hAnsi="GHEA Grapalat"/>
          <w:sz w:val="24"/>
          <w:szCs w:val="24"/>
          <w:lang w:val="hy-AM"/>
        </w:rPr>
        <w:t>կետում</w:t>
      </w:r>
      <w:proofErr w:type="spellEnd"/>
      <w:r w:rsidRPr="00BC3E4D">
        <w:rPr>
          <w:rFonts w:ascii="GHEA Grapalat" w:eastAsia="Times New Roman" w:hAnsi="GHEA Grapalat"/>
          <w:sz w:val="24"/>
          <w:szCs w:val="24"/>
          <w:lang w:val="hy-AM"/>
        </w:rPr>
        <w:t xml:space="preserve"> «4-րդ կետի համաձայն հանձնաժողովի կողմից» բառերը փոխարինել «համաձայն» բառով.</w:t>
      </w:r>
    </w:p>
    <w:p w14:paraId="55ADEF06" w14:textId="77777777" w:rsidR="00391A9D" w:rsidRPr="00BC3E4D" w:rsidRDefault="00391A9D" w:rsidP="00391A9D">
      <w:pPr>
        <w:pStyle w:val="NormalWeb"/>
        <w:shd w:val="clear" w:color="auto" w:fill="FFFFFF"/>
        <w:spacing w:line="360" w:lineRule="auto"/>
        <w:ind w:firstLine="720"/>
        <w:jc w:val="both"/>
        <w:rPr>
          <w:rFonts w:ascii="GHEA Grapalat" w:eastAsia="Times New Roman" w:hAnsi="GHEA Grapalat"/>
          <w:sz w:val="24"/>
          <w:szCs w:val="24"/>
          <w:lang w:val="hy-AM"/>
        </w:rPr>
      </w:pPr>
      <w:proofErr w:type="spellStart"/>
      <w:r w:rsidRPr="00BC3E4D">
        <w:rPr>
          <w:rFonts w:ascii="GHEA Grapalat" w:eastAsia="Times New Roman" w:hAnsi="GHEA Grapalat"/>
          <w:sz w:val="24"/>
          <w:szCs w:val="24"/>
          <w:lang w:val="hy-AM"/>
        </w:rPr>
        <w:t>ժ</w:t>
      </w:r>
      <w:r w:rsidRPr="00BE6471">
        <w:rPr>
          <w:rFonts w:ascii="GHEA Grapalat" w:eastAsia="Times New Roman" w:hAnsi="GHEA Grapalat"/>
          <w:sz w:val="24"/>
          <w:szCs w:val="24"/>
          <w:lang w:val="hy-AM"/>
        </w:rPr>
        <w:t>դ</w:t>
      </w:r>
      <w:proofErr w:type="spellEnd"/>
      <w:r w:rsidRPr="00BC3E4D">
        <w:rPr>
          <w:rFonts w:ascii="GHEA Grapalat" w:eastAsia="Times New Roman" w:hAnsi="GHEA Grapalat"/>
          <w:sz w:val="24"/>
          <w:szCs w:val="24"/>
          <w:lang w:val="hy-AM"/>
        </w:rPr>
        <w:t>. 17.3-րդ կետի 1-ին ենթակետում «միջինի 50 տոկոսը» բառերը փոխարինել «միջինը» բառով, իսկ 3-րդ ենթակետում «միջինի 90 տոկոսը» բառերը փոխարինել «միջինը» բառով.</w:t>
      </w:r>
    </w:p>
    <w:p w14:paraId="0CB799EA" w14:textId="77777777" w:rsidR="00391A9D" w:rsidRPr="00BC3E4D" w:rsidRDefault="00391A9D" w:rsidP="00391A9D">
      <w:pPr>
        <w:pStyle w:val="NormalWeb"/>
        <w:shd w:val="clear" w:color="auto" w:fill="FFFFFF"/>
        <w:spacing w:line="360" w:lineRule="auto"/>
        <w:ind w:firstLine="720"/>
        <w:jc w:val="both"/>
        <w:rPr>
          <w:rFonts w:ascii="GHEA Grapalat" w:hAnsi="GHEA Grapalat" w:cs="AK Courier"/>
          <w:sz w:val="24"/>
          <w:szCs w:val="24"/>
          <w:lang w:val="hy-AM"/>
        </w:rPr>
      </w:pPr>
      <w:r w:rsidRPr="00BC3E4D">
        <w:rPr>
          <w:rFonts w:ascii="GHEA Grapalat" w:eastAsia="Times New Roman" w:hAnsi="GHEA Grapalat"/>
          <w:sz w:val="24"/>
          <w:szCs w:val="24"/>
          <w:lang w:val="hy-AM"/>
        </w:rPr>
        <w:t>ժ</w:t>
      </w:r>
      <w:r w:rsidRPr="00BE6471">
        <w:rPr>
          <w:rFonts w:ascii="GHEA Grapalat" w:eastAsia="Times New Roman" w:hAnsi="GHEA Grapalat"/>
          <w:sz w:val="24"/>
          <w:szCs w:val="24"/>
          <w:lang w:val="hy-AM"/>
        </w:rPr>
        <w:t>ե</w:t>
      </w:r>
      <w:r w:rsidRPr="00BC3E4D">
        <w:rPr>
          <w:rFonts w:ascii="GHEA Grapalat" w:eastAsia="Times New Roman" w:hAnsi="GHEA Grapalat"/>
          <w:sz w:val="24"/>
          <w:szCs w:val="24"/>
          <w:lang w:val="hy-AM"/>
        </w:rPr>
        <w:t xml:space="preserve">. 17.4-րդ </w:t>
      </w:r>
      <w:proofErr w:type="spellStart"/>
      <w:r w:rsidRPr="00BC3E4D">
        <w:rPr>
          <w:rFonts w:ascii="GHEA Grapalat" w:eastAsia="Times New Roman" w:hAnsi="GHEA Grapalat"/>
          <w:sz w:val="24"/>
          <w:szCs w:val="24"/>
          <w:lang w:val="hy-AM"/>
        </w:rPr>
        <w:t>կետում</w:t>
      </w:r>
      <w:proofErr w:type="spellEnd"/>
      <w:r w:rsidRPr="00BC3E4D">
        <w:rPr>
          <w:rFonts w:ascii="GHEA Grapalat" w:eastAsia="Times New Roman" w:hAnsi="GHEA Grapalat"/>
          <w:sz w:val="24"/>
          <w:szCs w:val="24"/>
          <w:lang w:val="hy-AM"/>
        </w:rPr>
        <w:t xml:space="preserve"> «</w:t>
      </w:r>
      <w:r w:rsidRPr="00BC3E4D">
        <w:rPr>
          <w:rFonts w:ascii="GHEA Grapalat" w:hAnsi="GHEA Grapalat" w:cs="AK Courier"/>
          <w:sz w:val="24"/>
          <w:szCs w:val="24"/>
          <w:lang w:val="hy-AM"/>
        </w:rPr>
        <w:t>Հանձնաժողովը շահառուին բնակարանի գնման վկայագիր տրամադրելու վերաբերյալ եզրակացություններն ընդունում է սույն կարգի 4-րդ կետով սահմանված ընթացակարգով և 5-րդ, 6-րդ ու 10-րդ կետերով նախատեսված պայմանների հիման վրա» բառերը փոխարինել «Սույն կարգի պահանջների համաձայն հաշվառման վերցված շահառուներին բնակարանի գնման վկայագիր տրամադրելու եզրակացությունները համապատասխան կառուցվածքային ստորաբաժանումն ընդունում է շահառուների կողմից սույն կարգի պահանջներին համապատասխանող բնակարանային պայմանների բարելավման կարիք ունենալու դեպքում» բառերով.</w:t>
      </w:r>
    </w:p>
    <w:p w14:paraId="7A986C96" w14:textId="77777777" w:rsidR="00391A9D" w:rsidRPr="00BC3E4D" w:rsidRDefault="00391A9D" w:rsidP="00391A9D">
      <w:pPr>
        <w:pStyle w:val="NormalWeb"/>
        <w:shd w:val="clear" w:color="auto" w:fill="FFFFFF"/>
        <w:spacing w:line="360" w:lineRule="auto"/>
        <w:ind w:firstLine="720"/>
        <w:jc w:val="both"/>
        <w:rPr>
          <w:rFonts w:ascii="GHEA Grapalat" w:eastAsia="Times New Roman" w:hAnsi="GHEA Grapalat"/>
          <w:sz w:val="24"/>
          <w:szCs w:val="24"/>
          <w:lang w:val="hy-AM"/>
        </w:rPr>
      </w:pPr>
      <w:proofErr w:type="spellStart"/>
      <w:r w:rsidRPr="00BC3E4D">
        <w:rPr>
          <w:rFonts w:ascii="GHEA Grapalat" w:eastAsia="Times New Roman" w:hAnsi="GHEA Grapalat"/>
          <w:sz w:val="24"/>
          <w:szCs w:val="24"/>
          <w:lang w:val="hy-AM"/>
        </w:rPr>
        <w:t>ժ</w:t>
      </w:r>
      <w:r w:rsidRPr="00BE6471">
        <w:rPr>
          <w:rFonts w:ascii="GHEA Grapalat" w:eastAsia="Times New Roman" w:hAnsi="GHEA Grapalat"/>
          <w:sz w:val="24"/>
          <w:szCs w:val="24"/>
          <w:lang w:val="hy-AM"/>
        </w:rPr>
        <w:t>զ</w:t>
      </w:r>
      <w:proofErr w:type="spellEnd"/>
      <w:r w:rsidRPr="00BC3E4D">
        <w:rPr>
          <w:rFonts w:ascii="GHEA Grapalat" w:eastAsia="Times New Roman" w:hAnsi="GHEA Grapalat"/>
          <w:sz w:val="24"/>
          <w:szCs w:val="24"/>
          <w:lang w:val="hy-AM"/>
        </w:rPr>
        <w:t>. 17.4-րդ կետի 1-ին ենթակետում «10-րդ կետի» բառերը փոխարինել «14.1-ին կետի» բառերով.</w:t>
      </w:r>
    </w:p>
    <w:p w14:paraId="448ABABE" w14:textId="77777777" w:rsidR="00391A9D" w:rsidRPr="00BC3E4D" w:rsidRDefault="00391A9D" w:rsidP="00391A9D">
      <w:pPr>
        <w:pStyle w:val="NormalWeb"/>
        <w:shd w:val="clear" w:color="auto" w:fill="FFFFFF"/>
        <w:spacing w:line="360" w:lineRule="auto"/>
        <w:ind w:firstLine="720"/>
        <w:jc w:val="both"/>
        <w:rPr>
          <w:rFonts w:ascii="GHEA Grapalat" w:hAnsi="GHEA Grapalat"/>
          <w:sz w:val="24"/>
          <w:szCs w:val="24"/>
          <w:shd w:val="clear" w:color="auto" w:fill="FFFFFF"/>
          <w:lang w:val="hy-AM"/>
        </w:rPr>
      </w:pPr>
      <w:proofErr w:type="spellStart"/>
      <w:r w:rsidRPr="00BC3E4D">
        <w:rPr>
          <w:rFonts w:ascii="GHEA Grapalat" w:eastAsia="Times New Roman" w:hAnsi="GHEA Grapalat"/>
          <w:sz w:val="24"/>
          <w:szCs w:val="24"/>
          <w:lang w:val="hy-AM"/>
        </w:rPr>
        <w:t>ժ</w:t>
      </w:r>
      <w:r w:rsidRPr="00BE6471">
        <w:rPr>
          <w:rFonts w:ascii="GHEA Grapalat" w:eastAsia="Times New Roman" w:hAnsi="GHEA Grapalat"/>
          <w:sz w:val="24"/>
          <w:szCs w:val="24"/>
          <w:lang w:val="hy-AM"/>
        </w:rPr>
        <w:t>է</w:t>
      </w:r>
      <w:proofErr w:type="spellEnd"/>
      <w:r w:rsidRPr="00BC3E4D">
        <w:rPr>
          <w:rFonts w:ascii="GHEA Grapalat" w:eastAsia="Times New Roman" w:hAnsi="GHEA Grapalat"/>
          <w:sz w:val="24"/>
          <w:szCs w:val="24"/>
          <w:lang w:val="hy-AM"/>
        </w:rPr>
        <w:t>. 17.4-րդ կետի</w:t>
      </w:r>
      <w:r w:rsidRPr="00BC3E4D">
        <w:rPr>
          <w:rFonts w:ascii="GHEA Grapalat" w:hAnsi="GHEA Grapalat"/>
          <w:sz w:val="24"/>
          <w:szCs w:val="24"/>
          <w:shd w:val="clear" w:color="auto" w:fill="FFFFFF"/>
          <w:lang w:val="hy-AM"/>
        </w:rPr>
        <w:t xml:space="preserve"> 2-րդ ենթակետից հետո լրացնել 2.1-ին ենթակետ՝ </w:t>
      </w:r>
      <w:proofErr w:type="spellStart"/>
      <w:r w:rsidRPr="00BC3E4D">
        <w:rPr>
          <w:rFonts w:ascii="GHEA Grapalat" w:hAnsi="GHEA Grapalat"/>
          <w:sz w:val="24"/>
          <w:szCs w:val="24"/>
          <w:shd w:val="clear" w:color="auto" w:fill="FFFFFF"/>
          <w:lang w:val="hy-AM"/>
        </w:rPr>
        <w:t>հետևյալ</w:t>
      </w:r>
      <w:proofErr w:type="spellEnd"/>
      <w:r w:rsidRPr="00BC3E4D">
        <w:rPr>
          <w:rFonts w:ascii="GHEA Grapalat" w:hAnsi="GHEA Grapalat"/>
          <w:sz w:val="24"/>
          <w:szCs w:val="24"/>
          <w:shd w:val="clear" w:color="auto" w:fill="FFFFFF"/>
          <w:lang w:val="hy-AM"/>
        </w:rPr>
        <w:t xml:space="preserve"> բովանդակությամբ.</w:t>
      </w:r>
    </w:p>
    <w:p w14:paraId="192AD56E" w14:textId="77777777" w:rsidR="00391A9D" w:rsidRPr="00BC3E4D" w:rsidRDefault="00391A9D" w:rsidP="00391A9D">
      <w:pPr>
        <w:shd w:val="clear" w:color="auto" w:fill="FFFFFF"/>
        <w:spacing w:after="0" w:line="360" w:lineRule="auto"/>
        <w:ind w:firstLine="288"/>
        <w:jc w:val="both"/>
        <w:rPr>
          <w:rFonts w:ascii="GHEA Grapalat" w:hAnsi="GHEA Grapalat"/>
          <w:sz w:val="24"/>
          <w:szCs w:val="24"/>
          <w:lang w:val="hy-AM"/>
        </w:rPr>
      </w:pPr>
      <w:r w:rsidRPr="00BC3E4D">
        <w:rPr>
          <w:rFonts w:ascii="GHEA Grapalat" w:hAnsi="GHEA Grapalat" w:cs="Arial Unicode"/>
          <w:sz w:val="24"/>
          <w:szCs w:val="24"/>
          <w:lang w:val="hy-AM"/>
        </w:rPr>
        <w:tab/>
      </w:r>
      <w:r w:rsidRPr="00BC3E4D">
        <w:rPr>
          <w:rFonts w:ascii="GHEA Grapalat" w:hAnsi="GHEA Grapalat"/>
          <w:sz w:val="24"/>
          <w:szCs w:val="24"/>
          <w:lang w:val="hy-AM"/>
        </w:rPr>
        <w:t>«</w:t>
      </w:r>
      <w:r w:rsidRPr="00BC3E4D">
        <w:rPr>
          <w:rFonts w:ascii="GHEA Grapalat" w:hAnsi="GHEA Grapalat" w:cs="Arial Unicode"/>
          <w:sz w:val="24"/>
          <w:szCs w:val="24"/>
          <w:lang w:val="hy-AM"/>
        </w:rPr>
        <w:t>2.1</w:t>
      </w:r>
      <w:r w:rsidRPr="00BC3E4D">
        <w:rPr>
          <w:rFonts w:ascii="GHEA Grapalat" w:hAnsi="GHEA Grapalat"/>
          <w:color w:val="000000"/>
          <w:sz w:val="24"/>
          <w:szCs w:val="24"/>
          <w:lang w:val="hy-AM"/>
        </w:rPr>
        <w:t xml:space="preserve">) շահառուի կամ նրա ընտանիքի անդամի կողմից վերջին հինգ տարիների ընթացքում միանձնյա կամ համատեղ կամ բաժնային սեփականության իրավունքով իրենց պատկանող բնակելի </w:t>
      </w:r>
      <w:proofErr w:type="spellStart"/>
      <w:r w:rsidRPr="00BC3E4D">
        <w:rPr>
          <w:rFonts w:ascii="GHEA Grapalat" w:hAnsi="GHEA Grapalat"/>
          <w:color w:val="000000"/>
          <w:sz w:val="24"/>
          <w:szCs w:val="24"/>
          <w:lang w:val="hy-AM"/>
        </w:rPr>
        <w:t>տարածություններն</w:t>
      </w:r>
      <w:proofErr w:type="spellEnd"/>
      <w:r w:rsidRPr="00BC3E4D">
        <w:rPr>
          <w:rFonts w:ascii="GHEA Grapalat" w:hAnsi="GHEA Grapalat"/>
          <w:color w:val="000000"/>
          <w:sz w:val="24"/>
          <w:szCs w:val="24"/>
          <w:lang w:val="hy-AM"/>
        </w:rPr>
        <w:t xml:space="preserve"> օտարելու, փոխանակելու կամ օգտագործման նպատակային նշանակությունը փոխելու միջոցով իրենց բնակարանային պայմաններն արհեստականորեն վատթարացնելու դեպքերում՝ </w:t>
      </w:r>
      <w:r w:rsidRPr="00BC3E4D">
        <w:rPr>
          <w:rFonts w:ascii="GHEA Grapalat" w:eastAsiaTheme="minorHAnsi" w:hAnsi="GHEA Grapalat" w:cs="AK Courier"/>
          <w:sz w:val="24"/>
          <w:szCs w:val="24"/>
          <w:lang w:val="hy-AM"/>
        </w:rPr>
        <w:t xml:space="preserve">բնակարանի գնման վկայագիր տրամադրելու </w:t>
      </w:r>
      <w:r w:rsidRPr="00BC3E4D">
        <w:rPr>
          <w:rFonts w:ascii="GHEA Grapalat" w:hAnsi="GHEA Grapalat"/>
          <w:color w:val="000000"/>
          <w:sz w:val="24"/>
          <w:szCs w:val="24"/>
          <w:lang w:val="hy-AM"/>
        </w:rPr>
        <w:t xml:space="preserve">հարցը քննարկվում և համապատասխան եզրակացությունն ընդունվում է </w:t>
      </w:r>
      <w:proofErr w:type="spellStart"/>
      <w:r w:rsidRPr="00BC3E4D">
        <w:rPr>
          <w:rFonts w:ascii="GHEA Grapalat" w:hAnsi="GHEA Grapalat"/>
          <w:color w:val="000000"/>
          <w:sz w:val="24"/>
          <w:szCs w:val="24"/>
          <w:lang w:val="hy-AM"/>
        </w:rPr>
        <w:t>մինչև</w:t>
      </w:r>
      <w:proofErr w:type="spellEnd"/>
      <w:r w:rsidRPr="00BC3E4D">
        <w:rPr>
          <w:rFonts w:ascii="GHEA Grapalat" w:hAnsi="GHEA Grapalat"/>
          <w:color w:val="000000"/>
          <w:sz w:val="24"/>
          <w:szCs w:val="24"/>
          <w:lang w:val="hy-AM"/>
        </w:rPr>
        <w:t xml:space="preserve"> համապատասխան բնակելի </w:t>
      </w:r>
      <w:proofErr w:type="spellStart"/>
      <w:r w:rsidRPr="00BC3E4D">
        <w:rPr>
          <w:rFonts w:ascii="GHEA Grapalat" w:hAnsi="GHEA Grapalat"/>
          <w:color w:val="000000"/>
          <w:sz w:val="24"/>
          <w:szCs w:val="24"/>
          <w:lang w:val="hy-AM"/>
        </w:rPr>
        <w:t>տարածություններն</w:t>
      </w:r>
      <w:proofErr w:type="spellEnd"/>
      <w:r w:rsidRPr="00BC3E4D">
        <w:rPr>
          <w:rFonts w:ascii="GHEA Grapalat" w:hAnsi="GHEA Grapalat"/>
          <w:color w:val="000000"/>
          <w:sz w:val="24"/>
          <w:szCs w:val="24"/>
          <w:lang w:val="hy-AM"/>
        </w:rPr>
        <w:t xml:space="preserve"> օտարելը շահառուի կամ նրա ընտանիքի անդամի ունեցած բնակարանային պայմանները հաշվի առնելով: Ընդ որում, արհեստական վատթարացում չի համարվում, երբ միանձնյա կամ համատեղ կամ բաժնային սեփականության  իրավունքով պատկանող բնակելի տարածությունների օտարումը, փոխանակումը կամ օգտագործման նպատակային նշանակության փոփոխումը չեն հանգեցրել շահառուին կամ նրա ընտանիքի անդամին լրացուցիչ բնակելի մակերեսով </w:t>
      </w:r>
      <w:r w:rsidRPr="00BC3E4D">
        <w:rPr>
          <w:rFonts w:ascii="GHEA Grapalat" w:hAnsi="GHEA Grapalat"/>
          <w:sz w:val="24"/>
          <w:szCs w:val="24"/>
          <w:lang w:val="af-ZA"/>
        </w:rPr>
        <w:t>(</w:t>
      </w:r>
      <w:proofErr w:type="spellStart"/>
      <w:r w:rsidRPr="00BC3E4D">
        <w:rPr>
          <w:rFonts w:ascii="GHEA Grapalat" w:hAnsi="GHEA Grapalat"/>
          <w:sz w:val="24"/>
          <w:szCs w:val="24"/>
          <w:lang w:val="af-ZA"/>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սենյակով</w:t>
      </w:r>
      <w:proofErr w:type="spellEnd"/>
      <w:r w:rsidRPr="00BC3E4D">
        <w:rPr>
          <w:rFonts w:ascii="GHEA Grapalat" w:hAnsi="GHEA Grapalat"/>
          <w:color w:val="000000"/>
          <w:sz w:val="24"/>
          <w:szCs w:val="24"/>
          <w:lang w:val="hy-AM"/>
        </w:rPr>
        <w:t>)  ապահովելու անհրաժեշտության.</w:t>
      </w:r>
      <w:r w:rsidRPr="00BC3E4D">
        <w:rPr>
          <w:rFonts w:ascii="GHEA Grapalat" w:hAnsi="GHEA Grapalat"/>
          <w:sz w:val="24"/>
          <w:szCs w:val="24"/>
          <w:lang w:val="hy-AM"/>
        </w:rPr>
        <w:t>».</w:t>
      </w:r>
    </w:p>
    <w:p w14:paraId="1B4A9E9A" w14:textId="77777777" w:rsidR="00391A9D" w:rsidRPr="00BC3E4D" w:rsidRDefault="00391A9D" w:rsidP="00391A9D">
      <w:pPr>
        <w:shd w:val="clear" w:color="auto" w:fill="FFFFFF"/>
        <w:spacing w:after="0" w:line="360" w:lineRule="auto"/>
        <w:ind w:firstLine="313"/>
        <w:jc w:val="both"/>
        <w:rPr>
          <w:rFonts w:ascii="GHEA Grapalat" w:hAnsi="GHEA Grapalat"/>
          <w:sz w:val="24"/>
          <w:szCs w:val="24"/>
          <w:shd w:val="clear" w:color="auto" w:fill="FFFFFF"/>
          <w:lang w:val="hy-AM"/>
        </w:rPr>
      </w:pPr>
      <w:r w:rsidRPr="00545651">
        <w:rPr>
          <w:rFonts w:ascii="GHEA Grapalat" w:hAnsi="GHEA Grapalat"/>
          <w:sz w:val="24"/>
          <w:szCs w:val="24"/>
          <w:shd w:val="clear" w:color="auto" w:fill="FFFFFF"/>
          <w:lang w:val="hy-AM"/>
        </w:rPr>
        <w:t xml:space="preserve">      </w:t>
      </w:r>
      <w:proofErr w:type="spellStart"/>
      <w:r w:rsidRPr="00BE6471">
        <w:rPr>
          <w:rFonts w:ascii="GHEA Grapalat" w:hAnsi="GHEA Grapalat"/>
          <w:sz w:val="24"/>
          <w:szCs w:val="24"/>
          <w:shd w:val="clear" w:color="auto" w:fill="FFFFFF"/>
          <w:lang w:val="hy-AM"/>
        </w:rPr>
        <w:t>ժ</w:t>
      </w:r>
      <w:r w:rsidRPr="00C03BBD">
        <w:rPr>
          <w:rFonts w:ascii="GHEA Grapalat" w:hAnsi="GHEA Grapalat"/>
          <w:sz w:val="24"/>
          <w:szCs w:val="24"/>
          <w:shd w:val="clear" w:color="auto" w:fill="FFFFFF"/>
          <w:lang w:val="hy-AM"/>
        </w:rPr>
        <w:t>ը</w:t>
      </w:r>
      <w:proofErr w:type="spellEnd"/>
      <w:r w:rsidRPr="00BC3E4D">
        <w:rPr>
          <w:rFonts w:ascii="GHEA Grapalat" w:hAnsi="GHEA Grapalat"/>
          <w:sz w:val="24"/>
          <w:szCs w:val="24"/>
          <w:shd w:val="clear" w:color="auto" w:fill="FFFFFF"/>
          <w:lang w:val="hy-AM"/>
        </w:rPr>
        <w:t xml:space="preserve">. 17.5-րդ, 17.6-րդ, 17.7-րդ և 17.8-րդ կետերը շարադրել </w:t>
      </w:r>
      <w:proofErr w:type="spellStart"/>
      <w:r w:rsidRPr="00BC3E4D">
        <w:rPr>
          <w:rFonts w:ascii="GHEA Grapalat" w:hAnsi="GHEA Grapalat"/>
          <w:sz w:val="24"/>
          <w:szCs w:val="24"/>
          <w:shd w:val="clear" w:color="auto" w:fill="FFFFFF"/>
          <w:lang w:val="hy-AM"/>
        </w:rPr>
        <w:t>հետևյալ</w:t>
      </w:r>
      <w:proofErr w:type="spellEnd"/>
      <w:r w:rsidRPr="00BC3E4D">
        <w:rPr>
          <w:rFonts w:ascii="GHEA Grapalat" w:hAnsi="GHEA Grapalat"/>
          <w:sz w:val="24"/>
          <w:szCs w:val="24"/>
          <w:shd w:val="clear" w:color="auto" w:fill="FFFFFF"/>
          <w:lang w:val="hy-AM"/>
        </w:rPr>
        <w:t xml:space="preserve"> նոր խմբագրությամբ` </w:t>
      </w:r>
    </w:p>
    <w:p w14:paraId="18B331EB"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lastRenderedPageBreak/>
        <w:t xml:space="preserve">«17.5. Համապատասխան կառուցվածքային ստորաբաժանման  եզրակացությունների հիման վրա, </w:t>
      </w:r>
      <w:proofErr w:type="spellStart"/>
      <w:r w:rsidRPr="00BC3E4D">
        <w:rPr>
          <w:rFonts w:ascii="GHEA Grapalat" w:hAnsi="GHEA Grapalat"/>
          <w:sz w:val="24"/>
          <w:szCs w:val="24"/>
          <w:lang w:val="hy-AM"/>
        </w:rPr>
        <w:t>ուչ</w:t>
      </w:r>
      <w:proofErr w:type="spellEnd"/>
      <w:r w:rsidRPr="00BC3E4D">
        <w:rPr>
          <w:rFonts w:ascii="GHEA Grapalat" w:hAnsi="GHEA Grapalat"/>
          <w:sz w:val="24"/>
          <w:szCs w:val="24"/>
          <w:lang w:val="hy-AM"/>
        </w:rPr>
        <w:t xml:space="preserve"> ուշ, քան 7-օրյա ժամկետում կազմվում է Հայաստանի Հանրապետության պաշտպանության նախարարի հրամանի նախագիծ՝ շահառուներին բնակարանի գնման վկայագրեր տրամադրելու մասին, և այն ներկայացվում է Հայաստանի Հանրապետության պաշտպանության նախարարի հաստատմանը: Հայաստանի Հանրապետության պաշտպանության նախարարի հրամանի հաստատման օրվանից հետո ոչ ուշ, քան 5-օրյա </w:t>
      </w:r>
      <w:r w:rsidRPr="001545A2">
        <w:rPr>
          <w:rFonts w:ascii="GHEA Grapalat" w:hAnsi="GHEA Grapalat"/>
          <w:sz w:val="24"/>
          <w:szCs w:val="24"/>
          <w:lang w:val="hy-AM"/>
        </w:rPr>
        <w:t>ժամկետում, համապատասխան կառուցվածքային ստորաբաժանման ղեկավարը գրավոր ծանուցում է շահառուին՝ բնակարանի գնման վկայագիրը տրամադրելու նպատակով համապատասխան կառուցվածքային ստորաբաժանում ներկայանալու մասին: Ծանուցումն ստանալուց հետո 30 աշխատանքային օրվա ընթացքում շահառուի կողմից բնակարանի գնման վկայագիրը չստանալու դեպքում այդ շահառուի մասով ընդունված համապատասխան կառուցվածքային ստորաբաժանման եզրակացությունն ու բնակարանի գնման վկայագիր տրամադրելու մասին Հայաստանի Հանրապետության պաշտպանության նախարարի հրամանի համապատասխան դրույթը համարվում է անվավեր, իսկ շահառուին բնակարանի գնման վկայագիր տրամադրելու հարցը համապատասխան կառուցվածքային ստորաբաժանման կողմից կրկին անգամ կարող է քննարկվել սույն կարգի 17.8-րդ կետով սահմանված ժամկետում:</w:t>
      </w:r>
    </w:p>
    <w:p w14:paraId="2D8ED226"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C27DEB">
        <w:rPr>
          <w:rFonts w:ascii="GHEA Grapalat" w:eastAsia="Arial Unicode MS" w:hAnsi="GHEA Grapalat" w:cs="Arial Unicode MS"/>
          <w:sz w:val="24"/>
          <w:szCs w:val="24"/>
          <w:lang w:val="af-ZA"/>
        </w:rPr>
        <w:t xml:space="preserve">17.6. </w:t>
      </w:r>
      <w:r w:rsidRPr="00C27DEB">
        <w:rPr>
          <w:rFonts w:ascii="GHEA Grapalat" w:eastAsia="Arial Unicode MS" w:hAnsi="GHEA Grapalat" w:cs="Arial Unicode MS"/>
          <w:sz w:val="24"/>
          <w:szCs w:val="24"/>
          <w:lang w:val="hy-AM"/>
        </w:rPr>
        <w:t xml:space="preserve">Բնակարանի գնման վկայագիրը շահառուի կողմից կարող է իրացվել </w:t>
      </w:r>
      <w:proofErr w:type="spellStart"/>
      <w:r w:rsidRPr="00C27DEB">
        <w:rPr>
          <w:rFonts w:ascii="GHEA Grapalat" w:eastAsia="Arial Unicode MS" w:hAnsi="GHEA Grapalat" w:cs="Arial Unicode MS"/>
          <w:sz w:val="24"/>
          <w:szCs w:val="24"/>
          <w:lang w:val="hy-AM"/>
        </w:rPr>
        <w:t>բնակա</w:t>
      </w:r>
      <w:proofErr w:type="spellEnd"/>
      <w:r w:rsidRPr="00C27DEB">
        <w:rPr>
          <w:rFonts w:ascii="GHEA Grapalat" w:eastAsia="Arial Unicode MS" w:hAnsi="GHEA Grapalat" w:cs="Arial Unicode MS"/>
          <w:sz w:val="24"/>
          <w:szCs w:val="24"/>
          <w:lang w:val="af-ZA"/>
        </w:rPr>
        <w:softHyphen/>
      </w:r>
      <w:proofErr w:type="spellStart"/>
      <w:r w:rsidRPr="00C27DEB">
        <w:rPr>
          <w:rFonts w:ascii="GHEA Grapalat" w:eastAsia="Arial Unicode MS" w:hAnsi="GHEA Grapalat" w:cs="Arial Unicode MS"/>
          <w:sz w:val="24"/>
          <w:szCs w:val="24"/>
          <w:lang w:val="hy-AM"/>
        </w:rPr>
        <w:t>րա</w:t>
      </w:r>
      <w:proofErr w:type="spellEnd"/>
      <w:r w:rsidRPr="00C27DEB">
        <w:rPr>
          <w:rFonts w:ascii="GHEA Grapalat" w:eastAsia="Arial Unicode MS" w:hAnsi="GHEA Grapalat" w:cs="Arial Unicode MS"/>
          <w:sz w:val="24"/>
          <w:szCs w:val="24"/>
          <w:lang w:val="af-ZA"/>
        </w:rPr>
        <w:softHyphen/>
      </w:r>
      <w:proofErr w:type="spellStart"/>
      <w:r w:rsidRPr="00C27DEB">
        <w:rPr>
          <w:rFonts w:ascii="GHEA Grapalat" w:eastAsia="Arial Unicode MS" w:hAnsi="GHEA Grapalat" w:cs="Arial Unicode MS"/>
          <w:sz w:val="24"/>
          <w:szCs w:val="24"/>
          <w:lang w:val="hy-AM"/>
        </w:rPr>
        <w:t>նի</w:t>
      </w:r>
      <w:proofErr w:type="spellEnd"/>
      <w:r w:rsidRPr="00C27DEB">
        <w:rPr>
          <w:rFonts w:ascii="GHEA Grapalat" w:eastAsia="Arial Unicode MS" w:hAnsi="GHEA Grapalat" w:cs="Arial Unicode MS"/>
          <w:sz w:val="24"/>
          <w:szCs w:val="24"/>
          <w:lang w:val="hy-AM"/>
        </w:rPr>
        <w:t xml:space="preserve"> կամ անհատական բնակելի տան</w:t>
      </w:r>
      <w:r w:rsidRPr="00C27DEB">
        <w:rPr>
          <w:rFonts w:ascii="GHEA Grapalat" w:eastAsia="Arial Unicode MS" w:hAnsi="GHEA Grapalat" w:cs="Arial Unicode MS"/>
          <w:sz w:val="24"/>
          <w:szCs w:val="24"/>
          <w:lang w:val="af-ZA"/>
        </w:rPr>
        <w:t xml:space="preserve"> </w:t>
      </w:r>
      <w:proofErr w:type="spellStart"/>
      <w:r w:rsidRPr="00C27DEB">
        <w:rPr>
          <w:rFonts w:ascii="GHEA Grapalat" w:eastAsia="Arial Unicode MS" w:hAnsi="GHEA Grapalat" w:cs="Arial Unicode MS"/>
          <w:sz w:val="24"/>
          <w:szCs w:val="24"/>
          <w:lang w:val="af-ZA"/>
        </w:rPr>
        <w:t>ձեռքբերման</w:t>
      </w:r>
      <w:proofErr w:type="spellEnd"/>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կառուցվող շենքից բնակարան</w:t>
      </w:r>
      <w:r w:rsidRPr="00C27DEB">
        <w:rPr>
          <w:rFonts w:ascii="GHEA Grapalat" w:eastAsia="Arial Unicode MS" w:hAnsi="GHEA Grapalat" w:cs="Arial Unicode MS"/>
          <w:sz w:val="24"/>
          <w:szCs w:val="24"/>
          <w:lang w:val="af-ZA"/>
        </w:rPr>
        <w:t xml:space="preserve"> </w:t>
      </w:r>
      <w:proofErr w:type="spellStart"/>
      <w:r w:rsidRPr="00C27DEB">
        <w:rPr>
          <w:rFonts w:ascii="GHEA Grapalat" w:eastAsia="Arial Unicode MS" w:hAnsi="GHEA Grapalat" w:cs="Arial Unicode MS"/>
          <w:sz w:val="24"/>
          <w:szCs w:val="24"/>
          <w:lang w:val="af-ZA"/>
        </w:rPr>
        <w:t>կամ</w:t>
      </w:r>
      <w:proofErr w:type="spellEnd"/>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կառուցվող բնակելի տուն գնելու իրավունքի ձեռքբեր</w:t>
      </w:r>
      <w:r w:rsidRPr="00C27DEB">
        <w:rPr>
          <w:rFonts w:ascii="GHEA Grapalat" w:eastAsia="Arial Unicode MS" w:hAnsi="GHEA Grapalat" w:cs="Arial Unicode MS"/>
          <w:sz w:val="24"/>
          <w:szCs w:val="24"/>
          <w:lang w:val="af-ZA"/>
        </w:rPr>
        <w:softHyphen/>
      </w:r>
      <w:r w:rsidRPr="00C27DEB">
        <w:rPr>
          <w:rFonts w:ascii="GHEA Grapalat" w:eastAsia="Arial Unicode MS" w:hAnsi="GHEA Grapalat" w:cs="Arial Unicode MS"/>
          <w:sz w:val="24"/>
          <w:szCs w:val="24"/>
          <w:lang w:val="hy-AM"/>
        </w:rPr>
        <w:t>ման</w:t>
      </w:r>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նպատակով</w:t>
      </w:r>
      <w:r w:rsidRPr="00C27DEB">
        <w:rPr>
          <w:rFonts w:ascii="GHEA Grapalat" w:eastAsia="Arial Unicode MS" w:hAnsi="GHEA Grapalat" w:cs="Arial Unicode MS"/>
          <w:sz w:val="24"/>
          <w:szCs w:val="24"/>
          <w:lang w:val="af-ZA"/>
        </w:rPr>
        <w:t xml:space="preserve">: </w:t>
      </w:r>
      <w:r w:rsidRPr="00C27DEB">
        <w:rPr>
          <w:rFonts w:ascii="GHEA Grapalat" w:hAnsi="GHEA Grapalat"/>
          <w:sz w:val="24"/>
          <w:szCs w:val="24"/>
          <w:lang w:val="hy-AM"/>
        </w:rPr>
        <w:t>Բնակարանի գնման վկայագրի վավերականության ժամկետի ընթացքում շահառուի</w:t>
      </w:r>
      <w:r w:rsidRPr="00C27DEB">
        <w:rPr>
          <w:rFonts w:ascii="GHEA Grapalat" w:hAnsi="GHEA Grapalat"/>
          <w:sz w:val="24"/>
          <w:szCs w:val="24"/>
          <w:lang w:val="af-ZA"/>
        </w:rPr>
        <w:t xml:space="preserve">, </w:t>
      </w:r>
      <w:r w:rsidRPr="00C27DEB">
        <w:rPr>
          <w:rFonts w:ascii="GHEA Grapalat" w:hAnsi="GHEA Grapalat"/>
          <w:sz w:val="24"/>
          <w:szCs w:val="24"/>
          <w:lang w:val="hy-AM"/>
        </w:rPr>
        <w:t>բնակելի</w:t>
      </w:r>
      <w:r w:rsidRPr="00545651">
        <w:rPr>
          <w:rFonts w:ascii="GHEA Grapalat" w:hAnsi="GHEA Grapalat"/>
          <w:sz w:val="24"/>
          <w:szCs w:val="24"/>
          <w:lang w:val="hy-AM"/>
        </w:rPr>
        <w:t xml:space="preserve"> </w:t>
      </w:r>
      <w:r w:rsidRPr="00BC3E4D">
        <w:rPr>
          <w:rFonts w:ascii="GHEA Grapalat" w:hAnsi="GHEA Grapalat"/>
          <w:sz w:val="24"/>
          <w:szCs w:val="24"/>
          <w:lang w:val="hy-AM"/>
        </w:rPr>
        <w:t>տարածություն</w:t>
      </w:r>
      <w:r w:rsidRPr="00545651">
        <w:rPr>
          <w:rFonts w:ascii="GHEA Grapalat" w:hAnsi="GHEA Grapalat"/>
          <w:sz w:val="24"/>
          <w:szCs w:val="24"/>
          <w:lang w:val="hy-AM"/>
        </w:rPr>
        <w:t xml:space="preserve"> </w:t>
      </w:r>
      <w:r w:rsidRPr="00BC3E4D">
        <w:rPr>
          <w:rFonts w:ascii="GHEA Grapalat" w:hAnsi="GHEA Grapalat"/>
          <w:sz w:val="24"/>
          <w:szCs w:val="24"/>
          <w:lang w:val="hy-AM"/>
        </w:rPr>
        <w:t>վաճառողի</w:t>
      </w:r>
      <w:r w:rsidRPr="00BC3E4D">
        <w:rPr>
          <w:rFonts w:ascii="GHEA Grapalat" w:hAnsi="GHEA Grapalat"/>
          <w:sz w:val="24"/>
          <w:szCs w:val="24"/>
          <w:lang w:val="af-ZA"/>
        </w:rPr>
        <w:t>,</w:t>
      </w:r>
      <w:r w:rsidRPr="00BC3E4D">
        <w:rPr>
          <w:rFonts w:ascii="GHEA Grapalat" w:hAnsi="GHEA Grapalat"/>
          <w:sz w:val="24"/>
          <w:szCs w:val="24"/>
          <w:lang w:val="hy-AM"/>
        </w:rPr>
        <w:t xml:space="preserve"> Հայաստանի Հանրապետության պաշտպանության նախարարության </w:t>
      </w:r>
      <w:r w:rsidRPr="00BC3E4D">
        <w:rPr>
          <w:rFonts w:ascii="GHEA Grapalat" w:hAnsi="GHEA Grapalat"/>
          <w:sz w:val="24"/>
          <w:szCs w:val="24"/>
          <w:lang w:val="af-ZA"/>
        </w:rPr>
        <w:t>(</w:t>
      </w:r>
      <w:r w:rsidRPr="00BC3E4D">
        <w:rPr>
          <w:rFonts w:ascii="GHEA Grapalat" w:hAnsi="GHEA Grapalat"/>
          <w:sz w:val="24"/>
          <w:szCs w:val="24"/>
          <w:lang w:val="hy-AM"/>
        </w:rPr>
        <w:t>այսուհետ՝ նաև</w:t>
      </w:r>
      <w:r w:rsidRPr="00545651">
        <w:rPr>
          <w:rFonts w:ascii="GHEA Grapalat" w:hAnsi="GHEA Grapalat"/>
          <w:sz w:val="24"/>
          <w:szCs w:val="24"/>
          <w:lang w:val="hy-AM"/>
        </w:rPr>
        <w:t xml:space="preserve"> </w:t>
      </w:r>
      <w:r w:rsidRPr="00BC3E4D">
        <w:rPr>
          <w:rFonts w:ascii="GHEA Grapalat" w:hAnsi="GHEA Grapalat"/>
          <w:sz w:val="24"/>
          <w:szCs w:val="24"/>
          <w:lang w:val="hy-AM"/>
        </w:rPr>
        <w:t>նախարարություն</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545651">
        <w:rPr>
          <w:rFonts w:ascii="GHEA Grapalat" w:hAnsi="GHEA Grapalat"/>
          <w:sz w:val="24"/>
          <w:szCs w:val="24"/>
          <w:lang w:val="hy-AM"/>
        </w:rPr>
        <w:t xml:space="preserve"> </w:t>
      </w:r>
      <w:proofErr w:type="spellStart"/>
      <w:r w:rsidRPr="00BC3E4D">
        <w:rPr>
          <w:rFonts w:ascii="GHEA Grapalat" w:hAnsi="GHEA Grapalat"/>
          <w:sz w:val="24"/>
          <w:szCs w:val="24"/>
          <w:lang w:val="hy-AM"/>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վորում</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իրականացնող</w:t>
      </w:r>
      <w:r w:rsidRPr="00545651">
        <w:rPr>
          <w:rFonts w:ascii="GHEA Grapalat" w:hAnsi="GHEA Grapalat"/>
          <w:sz w:val="24"/>
          <w:szCs w:val="24"/>
          <w:lang w:val="hy-AM"/>
        </w:rPr>
        <w:t xml:space="preserve"> </w:t>
      </w:r>
      <w:r w:rsidRPr="00BC3E4D">
        <w:rPr>
          <w:rFonts w:ascii="GHEA Grapalat" w:hAnsi="GHEA Grapalat"/>
          <w:sz w:val="24"/>
          <w:szCs w:val="24"/>
          <w:lang w:val="hy-AM"/>
        </w:rPr>
        <w:t>կազմակերպության</w:t>
      </w:r>
      <w:r w:rsidRPr="00545651">
        <w:rPr>
          <w:rFonts w:ascii="GHEA Grapalat" w:hAnsi="GHEA Grapalat"/>
          <w:sz w:val="24"/>
          <w:szCs w:val="24"/>
          <w:lang w:val="hy-AM"/>
        </w:rPr>
        <w:t xml:space="preserve"> </w:t>
      </w:r>
      <w:proofErr w:type="spellStart"/>
      <w:r w:rsidRPr="00BC3E4D">
        <w:rPr>
          <w:rFonts w:ascii="GHEA Grapalat" w:hAnsi="GHEA Grapalat"/>
          <w:sz w:val="24"/>
          <w:szCs w:val="24"/>
          <w:lang w:val="hy-AM"/>
        </w:rPr>
        <w:t>միջև</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կնքվում</w:t>
      </w:r>
      <w:r w:rsidRPr="00545651">
        <w:rPr>
          <w:rFonts w:ascii="GHEA Grapalat" w:hAnsi="GHEA Grapalat"/>
          <w:sz w:val="24"/>
          <w:szCs w:val="24"/>
          <w:lang w:val="hy-AM"/>
        </w:rPr>
        <w:t xml:space="preserve"> </w:t>
      </w:r>
      <w:r w:rsidRPr="00BC3E4D">
        <w:rPr>
          <w:rFonts w:ascii="GHEA Grapalat" w:hAnsi="GHEA Grapalat"/>
          <w:sz w:val="24"/>
          <w:szCs w:val="24"/>
          <w:lang w:val="hy-AM"/>
        </w:rPr>
        <w:t>է</w:t>
      </w:r>
      <w:r w:rsidRPr="00545651">
        <w:rPr>
          <w:rFonts w:ascii="GHEA Grapalat" w:hAnsi="GHEA Grapalat"/>
          <w:sz w:val="24"/>
          <w:szCs w:val="24"/>
          <w:lang w:val="hy-AM"/>
        </w:rPr>
        <w:t xml:space="preserve"> </w:t>
      </w:r>
      <w:r w:rsidRPr="00BC3E4D">
        <w:rPr>
          <w:rFonts w:ascii="GHEA Grapalat" w:hAnsi="GHEA Grapalat"/>
          <w:sz w:val="24"/>
          <w:szCs w:val="24"/>
          <w:lang w:val="hy-AM"/>
        </w:rPr>
        <w:t>հիփոթեքային</w:t>
      </w:r>
      <w:r w:rsidRPr="00545651">
        <w:rPr>
          <w:rFonts w:ascii="GHEA Grapalat" w:hAnsi="GHEA Grapalat"/>
          <w:sz w:val="24"/>
          <w:szCs w:val="24"/>
          <w:lang w:val="hy-AM"/>
        </w:rPr>
        <w:t xml:space="preserve"> </w:t>
      </w:r>
      <w:r w:rsidRPr="00BC3E4D">
        <w:rPr>
          <w:rFonts w:ascii="GHEA Grapalat" w:hAnsi="GHEA Grapalat"/>
          <w:sz w:val="24"/>
          <w:szCs w:val="24"/>
          <w:lang w:val="hy-AM"/>
        </w:rPr>
        <w:t>վարկավոր</w:t>
      </w:r>
      <w:r w:rsidRPr="00BC3E4D">
        <w:rPr>
          <w:rFonts w:ascii="GHEA Grapalat" w:hAnsi="GHEA Grapalat"/>
          <w:sz w:val="24"/>
          <w:szCs w:val="24"/>
          <w:lang w:val="af-ZA"/>
        </w:rPr>
        <w:softHyphen/>
      </w:r>
      <w:r w:rsidRPr="00BC3E4D">
        <w:rPr>
          <w:rFonts w:ascii="GHEA Grapalat" w:hAnsi="GHEA Grapalat"/>
          <w:sz w:val="24"/>
          <w:szCs w:val="24"/>
          <w:lang w:val="hy-AM"/>
        </w:rPr>
        <w:t>մամբ</w:t>
      </w:r>
      <w:r w:rsidRPr="00545651">
        <w:rPr>
          <w:rFonts w:ascii="GHEA Grapalat" w:hAnsi="GHEA Grapalat"/>
          <w:sz w:val="24"/>
          <w:szCs w:val="24"/>
          <w:lang w:val="hy-AM"/>
        </w:rPr>
        <w:t xml:space="preserve"> </w:t>
      </w:r>
      <w:r w:rsidRPr="00BC3E4D">
        <w:rPr>
          <w:rFonts w:ascii="GHEA Grapalat" w:hAnsi="GHEA Grapalat"/>
          <w:sz w:val="24"/>
          <w:szCs w:val="24"/>
          <w:lang w:val="hy-AM"/>
        </w:rPr>
        <w:t>բնակելի</w:t>
      </w:r>
      <w:r w:rsidRPr="00545651">
        <w:rPr>
          <w:rFonts w:ascii="GHEA Grapalat" w:hAnsi="GHEA Grapalat"/>
          <w:sz w:val="24"/>
          <w:szCs w:val="24"/>
          <w:lang w:val="hy-AM"/>
        </w:rPr>
        <w:t xml:space="preserve"> </w:t>
      </w:r>
      <w:r w:rsidRPr="00BC3E4D">
        <w:rPr>
          <w:rFonts w:ascii="GHEA Grapalat" w:hAnsi="GHEA Grapalat"/>
          <w:sz w:val="24"/>
          <w:szCs w:val="24"/>
          <w:lang w:val="hy-AM"/>
        </w:rPr>
        <w:t>տարածության</w:t>
      </w:r>
      <w:r w:rsidRPr="00545651">
        <w:rPr>
          <w:rFonts w:ascii="GHEA Grapalat" w:hAnsi="GHEA Grapalat"/>
          <w:sz w:val="24"/>
          <w:szCs w:val="24"/>
          <w:lang w:val="hy-AM"/>
        </w:rPr>
        <w:t xml:space="preserve"> </w:t>
      </w:r>
      <w:r w:rsidRPr="00BC3E4D">
        <w:rPr>
          <w:rFonts w:ascii="GHEA Grapalat" w:hAnsi="GHEA Grapalat"/>
          <w:sz w:val="24"/>
          <w:szCs w:val="24"/>
          <w:lang w:val="hy-AM"/>
        </w:rPr>
        <w:t>ձեռքբերման</w:t>
      </w:r>
      <w:r w:rsidRPr="00545651">
        <w:rPr>
          <w:rFonts w:ascii="GHEA Grapalat" w:hAnsi="GHEA Grapalat"/>
          <w:sz w:val="24"/>
          <w:szCs w:val="24"/>
          <w:lang w:val="hy-AM"/>
        </w:rPr>
        <w:t xml:space="preserve"> </w:t>
      </w:r>
      <w:r w:rsidRPr="00BC3E4D">
        <w:rPr>
          <w:rFonts w:ascii="GHEA Grapalat" w:hAnsi="GHEA Grapalat"/>
          <w:sz w:val="24"/>
          <w:szCs w:val="24"/>
          <w:lang w:val="hy-AM"/>
        </w:rPr>
        <w:t>պայմանագիր</w:t>
      </w:r>
      <w:r w:rsidRPr="00BC3E4D">
        <w:rPr>
          <w:rFonts w:ascii="GHEA Grapalat" w:hAnsi="GHEA Grapalat"/>
          <w:sz w:val="24"/>
          <w:szCs w:val="24"/>
          <w:lang w:val="af-ZA"/>
        </w:rPr>
        <w:t xml:space="preserve">, </w:t>
      </w:r>
      <w:r w:rsidRPr="00BC3E4D">
        <w:rPr>
          <w:rFonts w:ascii="GHEA Grapalat" w:hAnsi="GHEA Grapalat"/>
          <w:sz w:val="24"/>
          <w:szCs w:val="24"/>
          <w:lang w:val="hy-AM"/>
        </w:rPr>
        <w:t>որի</w:t>
      </w:r>
      <w:r w:rsidRPr="00545651">
        <w:rPr>
          <w:rFonts w:ascii="GHEA Grapalat" w:hAnsi="GHEA Grapalat"/>
          <w:sz w:val="24"/>
          <w:szCs w:val="24"/>
          <w:lang w:val="hy-AM"/>
        </w:rPr>
        <w:t xml:space="preserve"> </w:t>
      </w:r>
      <w:r w:rsidRPr="00BC3E4D">
        <w:rPr>
          <w:rFonts w:ascii="GHEA Grapalat" w:hAnsi="GHEA Grapalat"/>
          <w:sz w:val="24"/>
          <w:szCs w:val="24"/>
          <w:lang w:val="hy-AM"/>
        </w:rPr>
        <w:t>շրջանակներում</w:t>
      </w:r>
      <w:r w:rsidRPr="00545651">
        <w:rPr>
          <w:rFonts w:ascii="GHEA Grapalat" w:hAnsi="GHEA Grapalat"/>
          <w:sz w:val="24"/>
          <w:szCs w:val="24"/>
          <w:lang w:val="hy-AM"/>
        </w:rPr>
        <w:t xml:space="preserve"> </w:t>
      </w:r>
      <w:r w:rsidRPr="00BC3E4D">
        <w:rPr>
          <w:rFonts w:ascii="GHEA Grapalat" w:hAnsi="GHEA Grapalat"/>
          <w:sz w:val="24"/>
          <w:szCs w:val="24"/>
          <w:lang w:val="hy-AM"/>
        </w:rPr>
        <w:t>պայմա</w:t>
      </w:r>
      <w:r w:rsidRPr="00BC3E4D">
        <w:rPr>
          <w:rFonts w:ascii="GHEA Grapalat" w:hAnsi="GHEA Grapalat"/>
          <w:sz w:val="24"/>
          <w:szCs w:val="24"/>
          <w:lang w:val="af-ZA"/>
        </w:rPr>
        <w:softHyphen/>
      </w:r>
      <w:proofErr w:type="spellStart"/>
      <w:r w:rsidRPr="00BC3E4D">
        <w:rPr>
          <w:rFonts w:ascii="GHEA Grapalat" w:hAnsi="GHEA Grapalat"/>
          <w:sz w:val="24"/>
          <w:szCs w:val="24"/>
          <w:lang w:val="hy-AM"/>
        </w:rPr>
        <w:t>նագրում</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նշված</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սակայն</w:t>
      </w:r>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ոչ</w:t>
      </w:r>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ավելի</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քան</w:t>
      </w:r>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բնակարանի</w:t>
      </w:r>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գնման</w:t>
      </w:r>
      <w:r w:rsidRPr="00545651">
        <w:rPr>
          <w:rFonts w:ascii="GHEA Grapalat" w:hAnsi="GHEA Grapalat"/>
          <w:sz w:val="24"/>
          <w:szCs w:val="24"/>
          <w:shd w:val="clear" w:color="auto" w:fill="FFFFFF"/>
          <w:lang w:val="hy-AM"/>
        </w:rPr>
        <w:t xml:space="preserve"> </w:t>
      </w:r>
      <w:r w:rsidRPr="00BC3E4D">
        <w:rPr>
          <w:rFonts w:ascii="GHEA Grapalat" w:hAnsi="GHEA Grapalat"/>
          <w:sz w:val="24"/>
          <w:szCs w:val="24"/>
          <w:shd w:val="clear" w:color="auto" w:fill="FFFFFF"/>
          <w:lang w:val="hy-AM"/>
        </w:rPr>
        <w:t>վկայագրում</w:t>
      </w:r>
      <w:r w:rsidRPr="00545651">
        <w:rPr>
          <w:rFonts w:ascii="GHEA Grapalat" w:hAnsi="GHEA Grapalat"/>
          <w:sz w:val="24"/>
          <w:szCs w:val="24"/>
          <w:shd w:val="clear" w:color="auto" w:fill="FFFFFF"/>
          <w:lang w:val="hy-AM"/>
        </w:rPr>
        <w:t xml:space="preserve"> </w:t>
      </w:r>
      <w:r w:rsidRPr="001545A2">
        <w:rPr>
          <w:rFonts w:ascii="GHEA Grapalat" w:hAnsi="GHEA Grapalat"/>
          <w:sz w:val="24"/>
          <w:szCs w:val="24"/>
          <w:shd w:val="clear" w:color="auto" w:fill="FFFFFF"/>
          <w:lang w:val="hy-AM"/>
        </w:rPr>
        <w:t>նշված</w:t>
      </w:r>
      <w:r w:rsidRPr="00545651">
        <w:rPr>
          <w:rFonts w:ascii="GHEA Grapalat" w:hAnsi="GHEA Grapalat"/>
          <w:sz w:val="24"/>
          <w:szCs w:val="24"/>
          <w:shd w:val="clear" w:color="auto" w:fill="FFFFFF"/>
          <w:lang w:val="hy-AM"/>
        </w:rPr>
        <w:t xml:space="preserve"> </w:t>
      </w:r>
      <w:r w:rsidRPr="001545A2">
        <w:rPr>
          <w:rFonts w:ascii="GHEA Grapalat" w:hAnsi="GHEA Grapalat"/>
          <w:sz w:val="24"/>
          <w:szCs w:val="24"/>
          <w:shd w:val="clear" w:color="auto" w:fill="FFFFFF"/>
          <w:lang w:val="hy-AM"/>
        </w:rPr>
        <w:t>գումարի</w:t>
      </w:r>
      <w:r w:rsidRPr="001545A2">
        <w:rPr>
          <w:rFonts w:ascii="GHEA Grapalat" w:hAnsi="GHEA Grapalat"/>
          <w:sz w:val="24"/>
          <w:szCs w:val="24"/>
          <w:shd w:val="clear" w:color="auto" w:fill="FFFFFF"/>
          <w:lang w:val="af-ZA"/>
        </w:rPr>
        <w:t xml:space="preserve"> 10 </w:t>
      </w:r>
      <w:proofErr w:type="spellStart"/>
      <w:r w:rsidRPr="001545A2">
        <w:rPr>
          <w:rFonts w:ascii="GHEA Grapalat" w:hAnsi="GHEA Grapalat"/>
          <w:sz w:val="24"/>
          <w:szCs w:val="24"/>
          <w:shd w:val="clear" w:color="auto" w:fill="FFFFFF"/>
          <w:lang w:val="af-ZA"/>
        </w:rPr>
        <w:t>տոկոսը</w:t>
      </w:r>
      <w:proofErr w:type="spellEnd"/>
      <w:r w:rsidRPr="001545A2">
        <w:rPr>
          <w:rFonts w:ascii="GHEA Grapalat" w:hAnsi="GHEA Grapalat"/>
          <w:sz w:val="24"/>
          <w:szCs w:val="24"/>
          <w:shd w:val="clear" w:color="auto" w:fill="FFFFFF"/>
          <w:lang w:val="af-ZA"/>
        </w:rPr>
        <w:t xml:space="preserve">՝ </w:t>
      </w:r>
      <w:r w:rsidRPr="00CE62F5">
        <w:rPr>
          <w:rFonts w:ascii="GHEA Grapalat" w:hAnsi="GHEA Grapalat"/>
          <w:bCs/>
          <w:sz w:val="24"/>
          <w:szCs w:val="24"/>
          <w:shd w:val="clear" w:color="auto" w:fill="FFFFFF"/>
          <w:lang w:val="hy-AM"/>
        </w:rPr>
        <w:t>նախարարության</w:t>
      </w:r>
      <w:r w:rsidRPr="001545A2">
        <w:rPr>
          <w:rFonts w:ascii="GHEA Grapalat" w:hAnsi="GHEA Grapalat"/>
          <w:b/>
          <w:bCs/>
          <w:color w:val="0070C0"/>
          <w:sz w:val="24"/>
          <w:szCs w:val="24"/>
          <w:shd w:val="clear" w:color="auto" w:fill="FFFFFF"/>
          <w:lang w:val="hy-AM"/>
        </w:rPr>
        <w:t>,</w:t>
      </w:r>
      <w:r w:rsidRPr="00545651">
        <w:rPr>
          <w:rFonts w:ascii="GHEA Grapalat" w:hAnsi="GHEA Grapalat"/>
          <w:b/>
          <w:bCs/>
          <w:color w:val="0070C0"/>
          <w:sz w:val="24"/>
          <w:szCs w:val="24"/>
          <w:shd w:val="clear" w:color="auto" w:fill="FFFFFF"/>
          <w:lang w:val="hy-AM"/>
        </w:rPr>
        <w:t xml:space="preserve"> </w:t>
      </w:r>
      <w:proofErr w:type="spellStart"/>
      <w:r w:rsidRPr="001545A2">
        <w:rPr>
          <w:rFonts w:ascii="GHEA Grapalat" w:hAnsi="GHEA Grapalat"/>
          <w:sz w:val="24"/>
          <w:szCs w:val="24"/>
          <w:shd w:val="clear" w:color="auto" w:fill="FFFFFF"/>
          <w:lang w:val="af-ZA"/>
        </w:rPr>
        <w:t>իսկ</w:t>
      </w:r>
      <w:proofErr w:type="spellEnd"/>
      <w:r w:rsidRPr="001545A2">
        <w:rPr>
          <w:rFonts w:ascii="GHEA Grapalat" w:hAnsi="GHEA Grapalat"/>
          <w:sz w:val="24"/>
          <w:szCs w:val="24"/>
          <w:shd w:val="clear" w:color="auto" w:fill="FFFFFF"/>
          <w:lang w:val="af-ZA"/>
        </w:rPr>
        <w:t xml:space="preserve"> 90 </w:t>
      </w:r>
      <w:proofErr w:type="spellStart"/>
      <w:r w:rsidRPr="001545A2">
        <w:rPr>
          <w:rFonts w:ascii="GHEA Grapalat" w:hAnsi="GHEA Grapalat"/>
          <w:sz w:val="24"/>
          <w:szCs w:val="24"/>
          <w:shd w:val="clear" w:color="auto" w:fill="FFFFFF"/>
          <w:lang w:val="af-ZA"/>
        </w:rPr>
        <w:t>տոկոսը</w:t>
      </w:r>
      <w:proofErr w:type="spellEnd"/>
      <w:r w:rsidRPr="001545A2">
        <w:rPr>
          <w:rFonts w:ascii="GHEA Grapalat" w:hAnsi="GHEA Grapalat"/>
          <w:sz w:val="24"/>
          <w:szCs w:val="24"/>
          <w:shd w:val="clear" w:color="auto" w:fill="FFFFFF"/>
          <w:lang w:val="af-ZA"/>
        </w:rPr>
        <w:t xml:space="preserve">՝ </w:t>
      </w:r>
      <w:r w:rsidRPr="001545A2">
        <w:rPr>
          <w:rFonts w:ascii="GHEA Grapalat" w:hAnsi="GHEA Grapalat"/>
          <w:sz w:val="24"/>
          <w:szCs w:val="24"/>
          <w:lang w:val="hy-AM"/>
        </w:rPr>
        <w:t>վարկավորում</w:t>
      </w:r>
      <w:r w:rsidRPr="00545651">
        <w:rPr>
          <w:rFonts w:ascii="GHEA Grapalat" w:hAnsi="GHEA Grapalat"/>
          <w:sz w:val="24"/>
          <w:szCs w:val="24"/>
          <w:lang w:val="hy-AM"/>
        </w:rPr>
        <w:t xml:space="preserve"> </w:t>
      </w:r>
      <w:r w:rsidRPr="001545A2">
        <w:rPr>
          <w:rFonts w:ascii="GHEA Grapalat" w:hAnsi="GHEA Grapalat"/>
          <w:sz w:val="24"/>
          <w:szCs w:val="24"/>
          <w:lang w:val="hy-AM"/>
        </w:rPr>
        <w:t>իրականացնող</w:t>
      </w:r>
      <w:r w:rsidRPr="00545651">
        <w:rPr>
          <w:rFonts w:ascii="GHEA Grapalat" w:hAnsi="GHEA Grapalat"/>
          <w:sz w:val="24"/>
          <w:szCs w:val="24"/>
          <w:lang w:val="hy-AM"/>
        </w:rPr>
        <w:t xml:space="preserve"> </w:t>
      </w:r>
      <w:r w:rsidRPr="001545A2">
        <w:rPr>
          <w:rFonts w:ascii="GHEA Grapalat" w:hAnsi="GHEA Grapalat"/>
          <w:sz w:val="24"/>
          <w:szCs w:val="24"/>
          <w:lang w:val="hy-AM"/>
        </w:rPr>
        <w:t>կազմա</w:t>
      </w:r>
      <w:r w:rsidRPr="001545A2">
        <w:rPr>
          <w:rFonts w:ascii="GHEA Grapalat" w:hAnsi="GHEA Grapalat"/>
          <w:sz w:val="24"/>
          <w:szCs w:val="24"/>
          <w:lang w:val="af-ZA"/>
        </w:rPr>
        <w:softHyphen/>
      </w:r>
      <w:r w:rsidRPr="001545A2">
        <w:rPr>
          <w:rFonts w:ascii="GHEA Grapalat" w:hAnsi="GHEA Grapalat"/>
          <w:sz w:val="24"/>
          <w:szCs w:val="24"/>
          <w:lang w:val="hy-AM"/>
        </w:rPr>
        <w:t>կեր</w:t>
      </w:r>
      <w:r w:rsidRPr="001545A2">
        <w:rPr>
          <w:rFonts w:ascii="GHEA Grapalat" w:hAnsi="GHEA Grapalat"/>
          <w:sz w:val="24"/>
          <w:szCs w:val="24"/>
          <w:lang w:val="af-ZA"/>
        </w:rPr>
        <w:softHyphen/>
      </w:r>
      <w:proofErr w:type="spellStart"/>
      <w:r w:rsidRPr="001545A2">
        <w:rPr>
          <w:rFonts w:ascii="GHEA Grapalat" w:hAnsi="GHEA Grapalat"/>
          <w:sz w:val="24"/>
          <w:szCs w:val="24"/>
          <w:lang w:val="hy-AM"/>
        </w:rPr>
        <w:t>պության</w:t>
      </w:r>
      <w:proofErr w:type="spellEnd"/>
      <w:r w:rsidRPr="00545651">
        <w:rPr>
          <w:rFonts w:ascii="GHEA Grapalat" w:hAnsi="GHEA Grapalat"/>
          <w:sz w:val="24"/>
          <w:szCs w:val="24"/>
          <w:lang w:val="hy-AM"/>
        </w:rPr>
        <w:t xml:space="preserve"> </w:t>
      </w:r>
      <w:r w:rsidRPr="001545A2">
        <w:rPr>
          <w:rFonts w:ascii="GHEA Grapalat" w:hAnsi="GHEA Grapalat"/>
          <w:sz w:val="24"/>
          <w:szCs w:val="24"/>
          <w:lang w:val="hy-AM"/>
        </w:rPr>
        <w:t>կողմից</w:t>
      </w:r>
      <w:r w:rsidRPr="00545651">
        <w:rPr>
          <w:rFonts w:ascii="GHEA Grapalat" w:hAnsi="GHEA Grapalat"/>
          <w:sz w:val="24"/>
          <w:szCs w:val="24"/>
          <w:lang w:val="hy-AM"/>
        </w:rPr>
        <w:t xml:space="preserve"> </w:t>
      </w:r>
      <w:r w:rsidRPr="001545A2">
        <w:rPr>
          <w:rFonts w:ascii="GHEA Grapalat" w:hAnsi="GHEA Grapalat"/>
          <w:sz w:val="24"/>
          <w:szCs w:val="24"/>
          <w:lang w:val="hy-AM"/>
        </w:rPr>
        <w:t>փոխանցվում</w:t>
      </w:r>
      <w:r w:rsidRPr="00545651">
        <w:rPr>
          <w:rFonts w:ascii="GHEA Grapalat" w:hAnsi="GHEA Grapalat"/>
          <w:sz w:val="24"/>
          <w:szCs w:val="24"/>
          <w:lang w:val="hy-AM"/>
        </w:rPr>
        <w:t xml:space="preserve"> </w:t>
      </w:r>
      <w:r w:rsidRPr="001545A2">
        <w:rPr>
          <w:rFonts w:ascii="GHEA Grapalat" w:hAnsi="GHEA Grapalat"/>
          <w:sz w:val="24"/>
          <w:szCs w:val="24"/>
          <w:lang w:val="hy-AM"/>
        </w:rPr>
        <w:t>է</w:t>
      </w:r>
      <w:r w:rsidRPr="00545651">
        <w:rPr>
          <w:rFonts w:ascii="GHEA Grapalat" w:hAnsi="GHEA Grapalat"/>
          <w:sz w:val="24"/>
          <w:szCs w:val="24"/>
          <w:lang w:val="hy-AM"/>
        </w:rPr>
        <w:t xml:space="preserve"> </w:t>
      </w:r>
      <w:r w:rsidRPr="001545A2">
        <w:rPr>
          <w:rFonts w:ascii="GHEA Grapalat" w:hAnsi="GHEA Grapalat"/>
          <w:sz w:val="24"/>
          <w:szCs w:val="24"/>
          <w:lang w:val="hy-AM"/>
        </w:rPr>
        <w:t>բնակելի</w:t>
      </w:r>
      <w:r w:rsidRPr="00545651">
        <w:rPr>
          <w:rFonts w:ascii="GHEA Grapalat" w:hAnsi="GHEA Grapalat"/>
          <w:sz w:val="24"/>
          <w:szCs w:val="24"/>
          <w:lang w:val="hy-AM"/>
        </w:rPr>
        <w:t xml:space="preserve"> </w:t>
      </w:r>
      <w:r w:rsidRPr="001545A2">
        <w:rPr>
          <w:rFonts w:ascii="GHEA Grapalat" w:hAnsi="GHEA Grapalat"/>
          <w:sz w:val="24"/>
          <w:szCs w:val="24"/>
          <w:lang w:val="hy-AM"/>
        </w:rPr>
        <w:t>տարածություն</w:t>
      </w:r>
      <w:r w:rsidRPr="00545651">
        <w:rPr>
          <w:rFonts w:ascii="GHEA Grapalat" w:hAnsi="GHEA Grapalat"/>
          <w:sz w:val="24"/>
          <w:szCs w:val="24"/>
          <w:lang w:val="hy-AM"/>
        </w:rPr>
        <w:t xml:space="preserve"> </w:t>
      </w:r>
      <w:r w:rsidRPr="001545A2">
        <w:rPr>
          <w:rFonts w:ascii="GHEA Grapalat" w:hAnsi="GHEA Grapalat"/>
          <w:sz w:val="24"/>
          <w:szCs w:val="24"/>
          <w:lang w:val="hy-AM"/>
        </w:rPr>
        <w:t>վաճառողի</w:t>
      </w:r>
      <w:r w:rsidRPr="00545651">
        <w:rPr>
          <w:rFonts w:ascii="GHEA Grapalat" w:hAnsi="GHEA Grapalat"/>
          <w:sz w:val="24"/>
          <w:szCs w:val="24"/>
          <w:lang w:val="hy-AM"/>
        </w:rPr>
        <w:t xml:space="preserve"> </w:t>
      </w:r>
      <w:r w:rsidRPr="001545A2">
        <w:rPr>
          <w:rFonts w:ascii="GHEA Grapalat" w:hAnsi="GHEA Grapalat"/>
          <w:sz w:val="24"/>
          <w:szCs w:val="24"/>
          <w:shd w:val="clear" w:color="auto" w:fill="FFFFFF"/>
          <w:lang w:val="hy-AM"/>
        </w:rPr>
        <w:t>հաշվի</w:t>
      </w:r>
      <w:r w:rsidRPr="00545651">
        <w:rPr>
          <w:rFonts w:ascii="GHEA Grapalat" w:hAnsi="GHEA Grapalat"/>
          <w:sz w:val="24"/>
          <w:szCs w:val="24"/>
          <w:shd w:val="clear" w:color="auto" w:fill="FFFFFF"/>
          <w:lang w:val="hy-AM"/>
        </w:rPr>
        <w:t xml:space="preserve"> </w:t>
      </w:r>
      <w:r w:rsidRPr="001545A2">
        <w:rPr>
          <w:rFonts w:ascii="GHEA Grapalat" w:hAnsi="GHEA Grapalat"/>
          <w:sz w:val="24"/>
          <w:szCs w:val="24"/>
          <w:shd w:val="clear" w:color="auto" w:fill="FFFFFF"/>
          <w:lang w:val="hy-AM"/>
        </w:rPr>
        <w:t>համարին</w:t>
      </w:r>
      <w:r w:rsidRPr="001545A2">
        <w:rPr>
          <w:rFonts w:ascii="GHEA Grapalat" w:hAnsi="GHEA Grapalat"/>
          <w:sz w:val="24"/>
          <w:szCs w:val="24"/>
          <w:shd w:val="clear" w:color="auto" w:fill="FFFFFF"/>
          <w:lang w:val="af-ZA"/>
        </w:rPr>
        <w:t xml:space="preserve">` </w:t>
      </w:r>
      <w:r w:rsidRPr="003A054D">
        <w:rPr>
          <w:rFonts w:ascii="GHEA Grapalat" w:hAnsi="GHEA Grapalat"/>
          <w:sz w:val="24"/>
          <w:szCs w:val="24"/>
          <w:lang w:val="hy-AM"/>
        </w:rPr>
        <w:t>օրենսդրությամբ</w:t>
      </w:r>
      <w:r w:rsidRPr="006970E2">
        <w:rPr>
          <w:rFonts w:ascii="GHEA Grapalat" w:hAnsi="GHEA Grapalat"/>
          <w:sz w:val="24"/>
          <w:szCs w:val="24"/>
          <w:lang w:val="af-ZA"/>
        </w:rPr>
        <w:t xml:space="preserve"> </w:t>
      </w:r>
      <w:proofErr w:type="spellStart"/>
      <w:r>
        <w:rPr>
          <w:rFonts w:ascii="GHEA Grapalat" w:hAnsi="GHEA Grapalat"/>
          <w:sz w:val="24"/>
          <w:szCs w:val="24"/>
          <w:lang w:val="af-ZA"/>
        </w:rPr>
        <w:t>սահմանված</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կարգով</w:t>
      </w:r>
      <w:proofErr w:type="spellEnd"/>
      <w:r w:rsidRPr="001545A2">
        <w:rPr>
          <w:rFonts w:ascii="GHEA Grapalat" w:hAnsi="GHEA Grapalat"/>
          <w:sz w:val="24"/>
          <w:szCs w:val="24"/>
          <w:lang w:val="af-ZA"/>
        </w:rPr>
        <w:t xml:space="preserve">: </w:t>
      </w:r>
      <w:r w:rsidRPr="001545A2">
        <w:rPr>
          <w:rFonts w:ascii="GHEA Grapalat" w:hAnsi="GHEA Grapalat"/>
          <w:sz w:val="24"/>
          <w:szCs w:val="24"/>
          <w:lang w:val="hy-AM"/>
        </w:rPr>
        <w:t>Ընդ</w:t>
      </w:r>
      <w:r w:rsidRPr="00545651">
        <w:rPr>
          <w:rFonts w:ascii="GHEA Grapalat" w:hAnsi="GHEA Grapalat"/>
          <w:sz w:val="24"/>
          <w:szCs w:val="24"/>
          <w:lang w:val="hy-AM"/>
        </w:rPr>
        <w:t xml:space="preserve"> </w:t>
      </w:r>
      <w:r w:rsidRPr="001545A2">
        <w:rPr>
          <w:rFonts w:ascii="GHEA Grapalat" w:hAnsi="GHEA Grapalat"/>
          <w:sz w:val="24"/>
          <w:szCs w:val="24"/>
          <w:lang w:val="hy-AM"/>
        </w:rPr>
        <w:t>որում</w:t>
      </w:r>
      <w:r w:rsidRPr="001545A2">
        <w:rPr>
          <w:rFonts w:ascii="GHEA Grapalat" w:hAnsi="GHEA Grapalat"/>
          <w:sz w:val="24"/>
          <w:szCs w:val="24"/>
          <w:lang w:val="af-ZA"/>
        </w:rPr>
        <w:t xml:space="preserve">` </w:t>
      </w:r>
      <w:r w:rsidRPr="001545A2">
        <w:rPr>
          <w:rFonts w:ascii="GHEA Grapalat" w:hAnsi="GHEA Grapalat"/>
          <w:sz w:val="24"/>
          <w:szCs w:val="24"/>
          <w:lang w:val="hy-AM"/>
        </w:rPr>
        <w:t>վարկավորման</w:t>
      </w:r>
      <w:r w:rsidRPr="00545651">
        <w:rPr>
          <w:rFonts w:ascii="GHEA Grapalat" w:hAnsi="GHEA Grapalat"/>
          <w:sz w:val="24"/>
          <w:szCs w:val="24"/>
          <w:lang w:val="hy-AM"/>
        </w:rPr>
        <w:t xml:space="preserve"> </w:t>
      </w:r>
      <w:r w:rsidRPr="001545A2">
        <w:rPr>
          <w:rFonts w:ascii="GHEA Grapalat" w:hAnsi="GHEA Grapalat"/>
          <w:sz w:val="24"/>
          <w:szCs w:val="24"/>
          <w:lang w:val="hy-AM"/>
        </w:rPr>
        <w:t>պայմանագրով</w:t>
      </w:r>
      <w:r w:rsidRPr="00545651">
        <w:rPr>
          <w:rFonts w:ascii="GHEA Grapalat" w:hAnsi="GHEA Grapalat"/>
          <w:sz w:val="24"/>
          <w:szCs w:val="24"/>
          <w:lang w:val="hy-AM"/>
        </w:rPr>
        <w:t xml:space="preserve"> </w:t>
      </w:r>
      <w:proofErr w:type="spellStart"/>
      <w:r w:rsidRPr="001545A2">
        <w:rPr>
          <w:rFonts w:ascii="GHEA Grapalat" w:hAnsi="GHEA Grapalat"/>
          <w:sz w:val="24"/>
          <w:szCs w:val="24"/>
          <w:lang w:val="hy-AM"/>
        </w:rPr>
        <w:t>նախա</w:t>
      </w:r>
      <w:proofErr w:type="spellEnd"/>
      <w:r w:rsidRPr="001545A2">
        <w:rPr>
          <w:rFonts w:ascii="GHEA Grapalat" w:hAnsi="GHEA Grapalat"/>
          <w:sz w:val="24"/>
          <w:szCs w:val="24"/>
          <w:lang w:val="af-ZA"/>
        </w:rPr>
        <w:softHyphen/>
      </w:r>
      <w:r w:rsidRPr="001545A2">
        <w:rPr>
          <w:rFonts w:ascii="GHEA Grapalat" w:hAnsi="GHEA Grapalat"/>
          <w:sz w:val="24"/>
          <w:szCs w:val="24"/>
          <w:lang w:val="hy-AM"/>
        </w:rPr>
        <w:t>տես</w:t>
      </w:r>
      <w:r w:rsidRPr="001545A2">
        <w:rPr>
          <w:rFonts w:ascii="GHEA Grapalat" w:hAnsi="GHEA Grapalat"/>
          <w:sz w:val="24"/>
          <w:szCs w:val="24"/>
          <w:lang w:val="af-ZA"/>
        </w:rPr>
        <w:softHyphen/>
      </w:r>
      <w:proofErr w:type="spellStart"/>
      <w:r w:rsidRPr="001545A2">
        <w:rPr>
          <w:rFonts w:ascii="GHEA Grapalat" w:hAnsi="GHEA Grapalat"/>
          <w:sz w:val="24"/>
          <w:szCs w:val="24"/>
          <w:lang w:val="hy-AM"/>
        </w:rPr>
        <w:t>ված</w:t>
      </w:r>
      <w:proofErr w:type="spellEnd"/>
      <w:r w:rsidRPr="00545651">
        <w:rPr>
          <w:rFonts w:ascii="GHEA Grapalat" w:hAnsi="GHEA Grapalat"/>
          <w:sz w:val="24"/>
          <w:szCs w:val="24"/>
          <w:lang w:val="hy-AM"/>
        </w:rPr>
        <w:t xml:space="preserve"> </w:t>
      </w:r>
      <w:r w:rsidRPr="001545A2">
        <w:rPr>
          <w:rFonts w:ascii="GHEA Grapalat" w:hAnsi="GHEA Grapalat"/>
          <w:sz w:val="24"/>
          <w:szCs w:val="24"/>
          <w:lang w:val="hy-AM"/>
        </w:rPr>
        <w:t>գումարը</w:t>
      </w:r>
      <w:r w:rsidRPr="00545651">
        <w:rPr>
          <w:rFonts w:ascii="GHEA Grapalat" w:hAnsi="GHEA Grapalat"/>
          <w:sz w:val="24"/>
          <w:szCs w:val="24"/>
          <w:lang w:val="hy-AM"/>
        </w:rPr>
        <w:t xml:space="preserve"> </w:t>
      </w:r>
      <w:r w:rsidRPr="001545A2">
        <w:rPr>
          <w:rFonts w:ascii="GHEA Grapalat" w:hAnsi="GHEA Grapalat"/>
          <w:sz w:val="24"/>
          <w:szCs w:val="24"/>
          <w:lang w:val="hy-AM"/>
        </w:rPr>
        <w:t>վարկավորում</w:t>
      </w:r>
      <w:r w:rsidRPr="00545651">
        <w:rPr>
          <w:rFonts w:ascii="GHEA Grapalat" w:hAnsi="GHEA Grapalat"/>
          <w:sz w:val="24"/>
          <w:szCs w:val="24"/>
          <w:lang w:val="hy-AM"/>
        </w:rPr>
        <w:t xml:space="preserve"> </w:t>
      </w:r>
      <w:r w:rsidRPr="001545A2">
        <w:rPr>
          <w:rFonts w:ascii="GHEA Grapalat" w:hAnsi="GHEA Grapalat"/>
          <w:sz w:val="24"/>
          <w:szCs w:val="24"/>
          <w:lang w:val="hy-AM"/>
        </w:rPr>
        <w:t>իրականացնող</w:t>
      </w:r>
      <w:r w:rsidRPr="00545651">
        <w:rPr>
          <w:rFonts w:ascii="GHEA Grapalat" w:hAnsi="GHEA Grapalat"/>
          <w:sz w:val="24"/>
          <w:szCs w:val="24"/>
          <w:lang w:val="hy-AM"/>
        </w:rPr>
        <w:t xml:space="preserve"> </w:t>
      </w:r>
      <w:r w:rsidRPr="001545A2">
        <w:rPr>
          <w:rFonts w:ascii="GHEA Grapalat" w:hAnsi="GHEA Grapalat"/>
          <w:sz w:val="24"/>
          <w:szCs w:val="24"/>
          <w:lang w:val="hy-AM"/>
        </w:rPr>
        <w:t>կազմակերպությանը</w:t>
      </w:r>
      <w:r w:rsidRPr="00545651">
        <w:rPr>
          <w:rFonts w:ascii="GHEA Grapalat" w:hAnsi="GHEA Grapalat"/>
          <w:sz w:val="24"/>
          <w:szCs w:val="24"/>
          <w:lang w:val="hy-AM"/>
        </w:rPr>
        <w:t xml:space="preserve"> </w:t>
      </w:r>
      <w:r w:rsidRPr="001545A2">
        <w:rPr>
          <w:rFonts w:ascii="GHEA Grapalat" w:hAnsi="GHEA Grapalat"/>
          <w:sz w:val="24"/>
          <w:szCs w:val="24"/>
          <w:lang w:val="hy-AM"/>
        </w:rPr>
        <w:t>մարվում</w:t>
      </w:r>
      <w:r w:rsidRPr="00545651">
        <w:rPr>
          <w:rFonts w:ascii="GHEA Grapalat" w:hAnsi="GHEA Grapalat"/>
          <w:sz w:val="24"/>
          <w:szCs w:val="24"/>
          <w:lang w:val="hy-AM"/>
        </w:rPr>
        <w:t xml:space="preserve"> </w:t>
      </w:r>
      <w:r w:rsidRPr="001545A2">
        <w:rPr>
          <w:rFonts w:ascii="GHEA Grapalat" w:hAnsi="GHEA Grapalat"/>
          <w:sz w:val="24"/>
          <w:szCs w:val="24"/>
          <w:lang w:val="hy-AM"/>
        </w:rPr>
        <w:t xml:space="preserve">է </w:t>
      </w:r>
      <w:proofErr w:type="spellStart"/>
      <w:r w:rsidRPr="001545A2">
        <w:rPr>
          <w:rFonts w:ascii="GHEA Grapalat" w:hAnsi="GHEA Grapalat"/>
          <w:sz w:val="24"/>
          <w:szCs w:val="24"/>
          <w:lang w:val="hy-AM"/>
        </w:rPr>
        <w:t>նախարա</w:t>
      </w:r>
      <w:proofErr w:type="spellEnd"/>
      <w:r w:rsidRPr="001545A2">
        <w:rPr>
          <w:rFonts w:ascii="GHEA Grapalat" w:hAnsi="GHEA Grapalat"/>
          <w:sz w:val="24"/>
          <w:szCs w:val="24"/>
          <w:lang w:val="af-ZA"/>
        </w:rPr>
        <w:softHyphen/>
      </w:r>
      <w:proofErr w:type="spellStart"/>
      <w:r w:rsidRPr="001545A2">
        <w:rPr>
          <w:rFonts w:ascii="GHEA Grapalat" w:hAnsi="GHEA Grapalat"/>
          <w:sz w:val="24"/>
          <w:szCs w:val="24"/>
          <w:lang w:val="hy-AM"/>
        </w:rPr>
        <w:t>րու</w:t>
      </w:r>
      <w:proofErr w:type="spellEnd"/>
      <w:r w:rsidRPr="001545A2">
        <w:rPr>
          <w:rFonts w:ascii="GHEA Grapalat" w:hAnsi="GHEA Grapalat"/>
          <w:sz w:val="24"/>
          <w:szCs w:val="24"/>
          <w:lang w:val="af-ZA"/>
        </w:rPr>
        <w:softHyphen/>
      </w:r>
      <w:proofErr w:type="spellStart"/>
      <w:r w:rsidRPr="001545A2">
        <w:rPr>
          <w:rFonts w:ascii="GHEA Grapalat" w:hAnsi="GHEA Grapalat"/>
          <w:sz w:val="24"/>
          <w:szCs w:val="24"/>
          <w:lang w:val="hy-AM"/>
        </w:rPr>
        <w:t>թյան</w:t>
      </w:r>
      <w:proofErr w:type="spellEnd"/>
      <w:r w:rsidRPr="00545651">
        <w:rPr>
          <w:rFonts w:ascii="GHEA Grapalat" w:hAnsi="GHEA Grapalat"/>
          <w:sz w:val="24"/>
          <w:szCs w:val="24"/>
          <w:lang w:val="hy-AM"/>
        </w:rPr>
        <w:t xml:space="preserve"> </w:t>
      </w:r>
      <w:r w:rsidRPr="001545A2">
        <w:rPr>
          <w:rFonts w:ascii="GHEA Grapalat" w:hAnsi="GHEA Grapalat"/>
          <w:sz w:val="24"/>
          <w:szCs w:val="24"/>
          <w:lang w:val="hy-AM"/>
        </w:rPr>
        <w:t>միջոցներից</w:t>
      </w:r>
      <w:r w:rsidRPr="001545A2">
        <w:rPr>
          <w:rFonts w:ascii="GHEA Grapalat" w:hAnsi="GHEA Grapalat"/>
          <w:sz w:val="24"/>
          <w:szCs w:val="24"/>
          <w:lang w:val="af-ZA"/>
        </w:rPr>
        <w:t xml:space="preserve">` </w:t>
      </w:r>
      <w:r w:rsidRPr="001545A2">
        <w:rPr>
          <w:rFonts w:ascii="GHEA Grapalat" w:hAnsi="GHEA Grapalat"/>
          <w:sz w:val="24"/>
          <w:szCs w:val="24"/>
          <w:lang w:val="hy-AM"/>
        </w:rPr>
        <w:t>պայմանագրի</w:t>
      </w:r>
      <w:r w:rsidRPr="00545651">
        <w:rPr>
          <w:rFonts w:ascii="GHEA Grapalat" w:hAnsi="GHEA Grapalat"/>
          <w:sz w:val="24"/>
          <w:szCs w:val="24"/>
          <w:lang w:val="hy-AM"/>
        </w:rPr>
        <w:t xml:space="preserve"> </w:t>
      </w:r>
      <w:r w:rsidRPr="001545A2">
        <w:rPr>
          <w:rFonts w:ascii="GHEA Grapalat" w:hAnsi="GHEA Grapalat"/>
          <w:sz w:val="24"/>
          <w:szCs w:val="24"/>
          <w:lang w:val="hy-AM"/>
        </w:rPr>
        <w:t>պայմաններին</w:t>
      </w:r>
      <w:r w:rsidRPr="00545651">
        <w:rPr>
          <w:rFonts w:ascii="GHEA Grapalat" w:hAnsi="GHEA Grapalat"/>
          <w:sz w:val="24"/>
          <w:szCs w:val="24"/>
          <w:lang w:val="hy-AM"/>
        </w:rPr>
        <w:t xml:space="preserve"> </w:t>
      </w:r>
      <w:r w:rsidRPr="001545A2">
        <w:rPr>
          <w:rFonts w:ascii="GHEA Grapalat" w:hAnsi="GHEA Grapalat"/>
          <w:sz w:val="24"/>
          <w:szCs w:val="24"/>
          <w:lang w:val="hy-AM"/>
        </w:rPr>
        <w:t>համա</w:t>
      </w:r>
      <w:r w:rsidRPr="001545A2">
        <w:rPr>
          <w:rFonts w:ascii="GHEA Grapalat" w:hAnsi="GHEA Grapalat"/>
          <w:sz w:val="24"/>
          <w:szCs w:val="24"/>
          <w:lang w:val="af-ZA"/>
        </w:rPr>
        <w:softHyphen/>
      </w:r>
      <w:r w:rsidRPr="001545A2">
        <w:rPr>
          <w:rFonts w:ascii="GHEA Grapalat" w:hAnsi="GHEA Grapalat"/>
          <w:sz w:val="24"/>
          <w:szCs w:val="24"/>
          <w:lang w:val="hy-AM"/>
        </w:rPr>
        <w:t>պա</w:t>
      </w:r>
      <w:r w:rsidRPr="001545A2">
        <w:rPr>
          <w:rFonts w:ascii="GHEA Grapalat" w:hAnsi="GHEA Grapalat"/>
          <w:sz w:val="24"/>
          <w:szCs w:val="24"/>
          <w:lang w:val="af-ZA"/>
        </w:rPr>
        <w:softHyphen/>
      </w:r>
      <w:proofErr w:type="spellStart"/>
      <w:r w:rsidRPr="001545A2">
        <w:rPr>
          <w:rFonts w:ascii="GHEA Grapalat" w:hAnsi="GHEA Grapalat"/>
          <w:sz w:val="24"/>
          <w:szCs w:val="24"/>
          <w:lang w:val="hy-AM"/>
        </w:rPr>
        <w:t>տասխան</w:t>
      </w:r>
      <w:proofErr w:type="spellEnd"/>
      <w:r w:rsidRPr="001545A2">
        <w:rPr>
          <w:rFonts w:ascii="GHEA Grapalat" w:hAnsi="GHEA Grapalat"/>
          <w:sz w:val="24"/>
          <w:szCs w:val="24"/>
          <w:lang w:val="af-ZA"/>
        </w:rPr>
        <w:t xml:space="preserve">: </w:t>
      </w:r>
      <w:r w:rsidRPr="001545A2">
        <w:rPr>
          <w:rFonts w:ascii="GHEA Grapalat" w:hAnsi="GHEA Grapalat"/>
          <w:sz w:val="24"/>
          <w:szCs w:val="24"/>
          <w:lang w:val="hy-AM"/>
        </w:rPr>
        <w:t>Հիփոթեքային</w:t>
      </w:r>
      <w:r w:rsidRPr="00545651">
        <w:rPr>
          <w:rFonts w:ascii="GHEA Grapalat" w:hAnsi="GHEA Grapalat"/>
          <w:sz w:val="24"/>
          <w:szCs w:val="24"/>
          <w:lang w:val="hy-AM"/>
        </w:rPr>
        <w:t xml:space="preserve"> </w:t>
      </w:r>
      <w:proofErr w:type="spellStart"/>
      <w:r w:rsidRPr="001545A2">
        <w:rPr>
          <w:rFonts w:ascii="GHEA Grapalat" w:hAnsi="GHEA Grapalat"/>
          <w:sz w:val="24"/>
          <w:szCs w:val="24"/>
          <w:lang w:val="hy-AM"/>
        </w:rPr>
        <w:t>վարկա</w:t>
      </w:r>
      <w:proofErr w:type="spellEnd"/>
      <w:r w:rsidRPr="001545A2">
        <w:rPr>
          <w:rFonts w:ascii="GHEA Grapalat" w:hAnsi="GHEA Grapalat"/>
          <w:sz w:val="24"/>
          <w:szCs w:val="24"/>
          <w:lang w:val="af-ZA"/>
        </w:rPr>
        <w:softHyphen/>
      </w:r>
      <w:proofErr w:type="spellStart"/>
      <w:r w:rsidRPr="001545A2">
        <w:rPr>
          <w:rFonts w:ascii="GHEA Grapalat" w:hAnsi="GHEA Grapalat"/>
          <w:sz w:val="24"/>
          <w:szCs w:val="24"/>
          <w:lang w:val="hy-AM"/>
        </w:rPr>
        <w:t>վոր</w:t>
      </w:r>
      <w:proofErr w:type="spellEnd"/>
      <w:r w:rsidRPr="001545A2">
        <w:rPr>
          <w:rFonts w:ascii="GHEA Grapalat" w:hAnsi="GHEA Grapalat"/>
          <w:sz w:val="24"/>
          <w:szCs w:val="24"/>
          <w:lang w:val="af-ZA"/>
        </w:rPr>
        <w:softHyphen/>
      </w:r>
      <w:r w:rsidRPr="001545A2">
        <w:rPr>
          <w:rFonts w:ascii="GHEA Grapalat" w:hAnsi="GHEA Grapalat"/>
          <w:sz w:val="24"/>
          <w:szCs w:val="24"/>
          <w:lang w:val="hy-AM"/>
        </w:rPr>
        <w:t>մամբ</w:t>
      </w:r>
      <w:r w:rsidRPr="00545651">
        <w:rPr>
          <w:rFonts w:ascii="GHEA Grapalat" w:hAnsi="GHEA Grapalat"/>
          <w:sz w:val="24"/>
          <w:szCs w:val="24"/>
          <w:lang w:val="hy-AM"/>
        </w:rPr>
        <w:t xml:space="preserve"> </w:t>
      </w:r>
      <w:r w:rsidRPr="001545A2">
        <w:rPr>
          <w:rFonts w:ascii="GHEA Grapalat" w:hAnsi="GHEA Grapalat"/>
          <w:sz w:val="24"/>
          <w:szCs w:val="24"/>
          <w:lang w:val="hy-AM"/>
        </w:rPr>
        <w:lastRenderedPageBreak/>
        <w:t>բնակելի</w:t>
      </w:r>
      <w:r w:rsidRPr="00545651">
        <w:rPr>
          <w:rFonts w:ascii="GHEA Grapalat" w:hAnsi="GHEA Grapalat"/>
          <w:sz w:val="24"/>
          <w:szCs w:val="24"/>
          <w:lang w:val="hy-AM"/>
        </w:rPr>
        <w:t xml:space="preserve"> </w:t>
      </w:r>
      <w:r w:rsidRPr="001545A2">
        <w:rPr>
          <w:rFonts w:ascii="GHEA Grapalat" w:hAnsi="GHEA Grapalat"/>
          <w:sz w:val="24"/>
          <w:szCs w:val="24"/>
          <w:lang w:val="hy-AM"/>
        </w:rPr>
        <w:t>տարածության</w:t>
      </w:r>
      <w:r w:rsidRPr="00545651">
        <w:rPr>
          <w:rFonts w:ascii="GHEA Grapalat" w:hAnsi="GHEA Grapalat"/>
          <w:sz w:val="24"/>
          <w:szCs w:val="24"/>
          <w:lang w:val="hy-AM"/>
        </w:rPr>
        <w:t xml:space="preserve"> </w:t>
      </w:r>
      <w:r w:rsidRPr="001545A2">
        <w:rPr>
          <w:rFonts w:ascii="GHEA Grapalat" w:hAnsi="GHEA Grapalat"/>
          <w:sz w:val="24"/>
          <w:szCs w:val="24"/>
          <w:lang w:val="hy-AM"/>
        </w:rPr>
        <w:t>ձեռքբերման</w:t>
      </w:r>
      <w:r w:rsidRPr="00545651">
        <w:rPr>
          <w:rFonts w:ascii="GHEA Grapalat" w:hAnsi="GHEA Grapalat"/>
          <w:sz w:val="24"/>
          <w:szCs w:val="24"/>
          <w:lang w:val="hy-AM"/>
        </w:rPr>
        <w:t xml:space="preserve"> </w:t>
      </w:r>
      <w:r w:rsidRPr="001545A2">
        <w:rPr>
          <w:rFonts w:ascii="GHEA Grapalat" w:hAnsi="GHEA Grapalat"/>
          <w:sz w:val="24"/>
          <w:szCs w:val="24"/>
          <w:lang w:val="hy-AM"/>
        </w:rPr>
        <w:t>պայմանագրի</w:t>
      </w:r>
      <w:r w:rsidRPr="00545651">
        <w:rPr>
          <w:rFonts w:ascii="GHEA Grapalat" w:hAnsi="GHEA Grapalat"/>
          <w:sz w:val="24"/>
          <w:szCs w:val="24"/>
          <w:lang w:val="hy-AM"/>
        </w:rPr>
        <w:t xml:space="preserve"> </w:t>
      </w:r>
      <w:r w:rsidRPr="001545A2">
        <w:rPr>
          <w:rFonts w:ascii="GHEA Grapalat" w:hAnsi="GHEA Grapalat"/>
          <w:sz w:val="24"/>
          <w:szCs w:val="24"/>
          <w:lang w:val="hy-AM"/>
        </w:rPr>
        <w:t>կնքման</w:t>
      </w:r>
      <w:r w:rsidRPr="00545651">
        <w:rPr>
          <w:rFonts w:ascii="GHEA Grapalat" w:hAnsi="GHEA Grapalat"/>
          <w:sz w:val="24"/>
          <w:szCs w:val="24"/>
          <w:lang w:val="hy-AM"/>
        </w:rPr>
        <w:t xml:space="preserve"> </w:t>
      </w:r>
      <w:r w:rsidRPr="001545A2">
        <w:rPr>
          <w:rFonts w:ascii="GHEA Grapalat" w:hAnsi="GHEA Grapalat"/>
          <w:sz w:val="24"/>
          <w:szCs w:val="24"/>
          <w:lang w:val="hy-AM"/>
        </w:rPr>
        <w:t>և</w:t>
      </w:r>
      <w:r w:rsidRPr="00545651">
        <w:rPr>
          <w:rFonts w:ascii="GHEA Grapalat" w:hAnsi="GHEA Grapalat"/>
          <w:sz w:val="24"/>
          <w:szCs w:val="24"/>
          <w:lang w:val="hy-AM"/>
        </w:rPr>
        <w:t xml:space="preserve"> </w:t>
      </w:r>
      <w:r w:rsidRPr="001545A2">
        <w:rPr>
          <w:rFonts w:ascii="GHEA Grapalat" w:hAnsi="GHEA Grapalat"/>
          <w:sz w:val="24"/>
          <w:szCs w:val="24"/>
          <w:lang w:val="hy-AM"/>
        </w:rPr>
        <w:t>բնակելի</w:t>
      </w:r>
      <w:r w:rsidRPr="00545651">
        <w:rPr>
          <w:rFonts w:ascii="GHEA Grapalat" w:hAnsi="GHEA Grapalat"/>
          <w:sz w:val="24"/>
          <w:szCs w:val="24"/>
          <w:lang w:val="hy-AM"/>
        </w:rPr>
        <w:t xml:space="preserve"> </w:t>
      </w:r>
      <w:proofErr w:type="spellStart"/>
      <w:r w:rsidRPr="001545A2">
        <w:rPr>
          <w:rFonts w:ascii="GHEA Grapalat" w:hAnsi="GHEA Grapalat"/>
          <w:sz w:val="24"/>
          <w:szCs w:val="24"/>
          <w:lang w:val="hy-AM"/>
        </w:rPr>
        <w:t>տարածու</w:t>
      </w:r>
      <w:proofErr w:type="spellEnd"/>
      <w:r w:rsidRPr="001545A2">
        <w:rPr>
          <w:rFonts w:ascii="GHEA Grapalat" w:hAnsi="GHEA Grapalat"/>
          <w:sz w:val="24"/>
          <w:szCs w:val="24"/>
          <w:lang w:val="af-ZA"/>
        </w:rPr>
        <w:softHyphen/>
      </w:r>
      <w:r w:rsidRPr="001545A2">
        <w:rPr>
          <w:rFonts w:ascii="GHEA Grapalat" w:hAnsi="GHEA Grapalat"/>
          <w:sz w:val="24"/>
          <w:szCs w:val="24"/>
          <w:lang w:val="hy-AM"/>
        </w:rPr>
        <w:t>թյուն</w:t>
      </w:r>
      <w:r w:rsidRPr="00545651">
        <w:rPr>
          <w:rFonts w:ascii="GHEA Grapalat" w:hAnsi="GHEA Grapalat"/>
          <w:sz w:val="24"/>
          <w:szCs w:val="24"/>
          <w:lang w:val="hy-AM"/>
        </w:rPr>
        <w:t xml:space="preserve"> </w:t>
      </w:r>
      <w:r w:rsidRPr="001545A2">
        <w:rPr>
          <w:rFonts w:ascii="GHEA Grapalat" w:hAnsi="GHEA Grapalat"/>
          <w:sz w:val="24"/>
          <w:szCs w:val="24"/>
          <w:lang w:val="hy-AM"/>
        </w:rPr>
        <w:t>վաճառողի</w:t>
      </w:r>
      <w:r w:rsidRPr="00545651">
        <w:rPr>
          <w:rFonts w:ascii="GHEA Grapalat" w:hAnsi="GHEA Grapalat"/>
          <w:sz w:val="24"/>
          <w:szCs w:val="24"/>
          <w:lang w:val="hy-AM"/>
        </w:rPr>
        <w:t xml:space="preserve"> </w:t>
      </w:r>
      <w:r w:rsidRPr="00BC3E4D">
        <w:rPr>
          <w:rFonts w:ascii="GHEA Grapalat" w:hAnsi="GHEA Grapalat"/>
          <w:sz w:val="24"/>
          <w:szCs w:val="24"/>
          <w:lang w:val="hy-AM"/>
        </w:rPr>
        <w:t>հաշվի</w:t>
      </w:r>
      <w:r w:rsidRPr="00545651">
        <w:rPr>
          <w:rFonts w:ascii="GHEA Grapalat" w:hAnsi="GHEA Grapalat"/>
          <w:sz w:val="24"/>
          <w:szCs w:val="24"/>
          <w:lang w:val="hy-AM"/>
        </w:rPr>
        <w:t xml:space="preserve"> </w:t>
      </w:r>
      <w:r w:rsidRPr="00BC3E4D">
        <w:rPr>
          <w:rFonts w:ascii="GHEA Grapalat" w:hAnsi="GHEA Grapalat"/>
          <w:sz w:val="24"/>
          <w:szCs w:val="24"/>
          <w:lang w:val="hy-AM"/>
        </w:rPr>
        <w:t>համարին</w:t>
      </w:r>
      <w:r w:rsidRPr="00545651">
        <w:rPr>
          <w:rFonts w:ascii="GHEA Grapalat" w:hAnsi="GHEA Grapalat"/>
          <w:sz w:val="24"/>
          <w:szCs w:val="24"/>
          <w:lang w:val="hy-AM"/>
        </w:rPr>
        <w:t xml:space="preserve"> </w:t>
      </w:r>
      <w:r w:rsidRPr="00BC3E4D">
        <w:rPr>
          <w:rFonts w:ascii="GHEA Grapalat" w:hAnsi="GHEA Grapalat"/>
          <w:sz w:val="24"/>
          <w:szCs w:val="24"/>
          <w:lang w:val="hy-AM"/>
        </w:rPr>
        <w:t>համապատասխան</w:t>
      </w:r>
      <w:r w:rsidRPr="00545651">
        <w:rPr>
          <w:rFonts w:ascii="GHEA Grapalat" w:hAnsi="GHEA Grapalat"/>
          <w:sz w:val="24"/>
          <w:szCs w:val="24"/>
          <w:lang w:val="hy-AM"/>
        </w:rPr>
        <w:t xml:space="preserve"> </w:t>
      </w:r>
      <w:r w:rsidRPr="00BC3E4D">
        <w:rPr>
          <w:rFonts w:ascii="GHEA Grapalat" w:hAnsi="GHEA Grapalat"/>
          <w:sz w:val="24"/>
          <w:szCs w:val="24"/>
          <w:lang w:val="hy-AM"/>
        </w:rPr>
        <w:t>գումարը</w:t>
      </w:r>
      <w:r w:rsidRPr="00545651">
        <w:rPr>
          <w:rFonts w:ascii="GHEA Grapalat" w:hAnsi="GHEA Grapalat"/>
          <w:sz w:val="24"/>
          <w:szCs w:val="24"/>
          <w:lang w:val="hy-AM"/>
        </w:rPr>
        <w:t xml:space="preserve"> </w:t>
      </w:r>
      <w:r w:rsidRPr="00BC3E4D">
        <w:rPr>
          <w:rFonts w:ascii="GHEA Grapalat" w:hAnsi="GHEA Grapalat"/>
          <w:sz w:val="24"/>
          <w:szCs w:val="24"/>
          <w:lang w:val="hy-AM"/>
        </w:rPr>
        <w:t>փոխանցելուց</w:t>
      </w:r>
      <w:r w:rsidRPr="00545651">
        <w:rPr>
          <w:rFonts w:ascii="GHEA Grapalat" w:hAnsi="GHEA Grapalat"/>
          <w:sz w:val="24"/>
          <w:szCs w:val="24"/>
          <w:lang w:val="hy-AM"/>
        </w:rPr>
        <w:t xml:space="preserve"> </w:t>
      </w:r>
      <w:r w:rsidRPr="00BC3E4D">
        <w:rPr>
          <w:rFonts w:ascii="GHEA Grapalat" w:hAnsi="GHEA Grapalat"/>
          <w:sz w:val="24"/>
          <w:szCs w:val="24"/>
          <w:lang w:val="hy-AM"/>
        </w:rPr>
        <w:t>հետո</w:t>
      </w:r>
      <w:r w:rsidRPr="00BC3E4D">
        <w:rPr>
          <w:rFonts w:ascii="GHEA Grapalat" w:hAnsi="GHEA Grapalat"/>
          <w:sz w:val="24"/>
          <w:szCs w:val="24"/>
          <w:lang w:val="af-ZA"/>
        </w:rPr>
        <w:t xml:space="preserve">, </w:t>
      </w:r>
      <w:proofErr w:type="spellStart"/>
      <w:r w:rsidRPr="00BC3E4D">
        <w:rPr>
          <w:rFonts w:ascii="GHEA Grapalat" w:hAnsi="GHEA Grapalat"/>
          <w:sz w:val="24"/>
          <w:szCs w:val="24"/>
          <w:lang w:val="hy-AM"/>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րում</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իրականացնող</w:t>
      </w:r>
      <w:r w:rsidRPr="00545651">
        <w:rPr>
          <w:rFonts w:ascii="GHEA Grapalat" w:hAnsi="GHEA Grapalat"/>
          <w:sz w:val="24"/>
          <w:szCs w:val="24"/>
          <w:lang w:val="hy-AM"/>
        </w:rPr>
        <w:t xml:space="preserve"> </w:t>
      </w:r>
      <w:r w:rsidRPr="00BC3E4D">
        <w:rPr>
          <w:rFonts w:ascii="GHEA Grapalat" w:hAnsi="GHEA Grapalat"/>
          <w:sz w:val="24"/>
          <w:szCs w:val="24"/>
          <w:lang w:val="hy-AM"/>
        </w:rPr>
        <w:t>կազմակեր</w:t>
      </w:r>
      <w:r w:rsidRPr="00085515">
        <w:rPr>
          <w:rFonts w:ascii="GHEA Grapalat" w:hAnsi="GHEA Grapalat"/>
          <w:sz w:val="24"/>
          <w:szCs w:val="24"/>
          <w:lang w:val="af-ZA"/>
        </w:rPr>
        <w:t>-</w:t>
      </w:r>
      <w:proofErr w:type="spellStart"/>
      <w:r w:rsidRPr="00BC3E4D">
        <w:rPr>
          <w:rFonts w:ascii="GHEA Grapalat" w:hAnsi="GHEA Grapalat"/>
          <w:sz w:val="24"/>
          <w:szCs w:val="24"/>
          <w:lang w:val="hy-AM"/>
        </w:rPr>
        <w:t>պությունը</w:t>
      </w:r>
      <w:proofErr w:type="spellEnd"/>
      <w:r w:rsidRPr="00BC3E4D">
        <w:rPr>
          <w:rFonts w:ascii="GHEA Grapalat" w:hAnsi="GHEA Grapalat"/>
          <w:sz w:val="24"/>
          <w:szCs w:val="24"/>
          <w:lang w:val="hy-AM"/>
        </w:rPr>
        <w:t xml:space="preserve"> նախարարությանն</w:t>
      </w:r>
      <w:r w:rsidRPr="00545651">
        <w:rPr>
          <w:rFonts w:ascii="GHEA Grapalat" w:hAnsi="GHEA Grapalat"/>
          <w:sz w:val="24"/>
          <w:szCs w:val="24"/>
          <w:lang w:val="hy-AM"/>
        </w:rPr>
        <w:t xml:space="preserve"> </w:t>
      </w:r>
      <w:r w:rsidRPr="00BC3E4D">
        <w:rPr>
          <w:rFonts w:ascii="GHEA Grapalat" w:hAnsi="GHEA Grapalat"/>
          <w:sz w:val="24"/>
          <w:szCs w:val="24"/>
          <w:lang w:val="hy-AM"/>
        </w:rPr>
        <w:t>է</w:t>
      </w:r>
      <w:r w:rsidRPr="00545651">
        <w:rPr>
          <w:rFonts w:ascii="GHEA Grapalat" w:hAnsi="GHEA Grapalat"/>
          <w:sz w:val="24"/>
          <w:szCs w:val="24"/>
          <w:lang w:val="hy-AM"/>
        </w:rPr>
        <w:t xml:space="preserve"> </w:t>
      </w:r>
      <w:r w:rsidRPr="00BC3E4D">
        <w:rPr>
          <w:rFonts w:ascii="GHEA Grapalat" w:hAnsi="GHEA Grapalat"/>
          <w:sz w:val="24"/>
          <w:szCs w:val="24"/>
          <w:lang w:val="hy-AM"/>
        </w:rPr>
        <w:t>տրամադրում</w:t>
      </w:r>
      <w:r w:rsidRPr="00545651">
        <w:rPr>
          <w:rFonts w:ascii="GHEA Grapalat" w:hAnsi="GHEA Grapalat"/>
          <w:sz w:val="24"/>
          <w:szCs w:val="24"/>
          <w:lang w:val="hy-AM"/>
        </w:rPr>
        <w:t xml:space="preserve"> </w:t>
      </w:r>
      <w:r w:rsidRPr="00BC3E4D">
        <w:rPr>
          <w:rFonts w:ascii="GHEA Grapalat" w:hAnsi="GHEA Grapalat"/>
          <w:sz w:val="24"/>
          <w:szCs w:val="24"/>
          <w:lang w:val="hy-AM"/>
        </w:rPr>
        <w:t>հիփոթեքային</w:t>
      </w:r>
      <w:r w:rsidRPr="00545651">
        <w:rPr>
          <w:rFonts w:ascii="GHEA Grapalat" w:hAnsi="GHEA Grapalat"/>
          <w:sz w:val="24"/>
          <w:szCs w:val="24"/>
          <w:lang w:val="hy-AM"/>
        </w:rPr>
        <w:t xml:space="preserve"> </w:t>
      </w:r>
      <w:r w:rsidRPr="00BC3E4D">
        <w:rPr>
          <w:rFonts w:ascii="GHEA Grapalat" w:hAnsi="GHEA Grapalat"/>
          <w:sz w:val="24"/>
          <w:szCs w:val="24"/>
          <w:lang w:val="hy-AM"/>
        </w:rPr>
        <w:t>վարկի</w:t>
      </w:r>
      <w:r w:rsidRPr="00545651">
        <w:rPr>
          <w:rFonts w:ascii="GHEA Grapalat" w:hAnsi="GHEA Grapalat"/>
          <w:sz w:val="24"/>
          <w:szCs w:val="24"/>
          <w:lang w:val="hy-AM"/>
        </w:rPr>
        <w:t xml:space="preserve"> </w:t>
      </w:r>
      <w:r w:rsidRPr="00BC3E4D">
        <w:rPr>
          <w:rFonts w:ascii="GHEA Grapalat" w:hAnsi="GHEA Grapalat"/>
          <w:sz w:val="24"/>
          <w:szCs w:val="24"/>
          <w:lang w:val="hy-AM"/>
        </w:rPr>
        <w:t>գծով</w:t>
      </w:r>
      <w:r w:rsidRPr="00545651">
        <w:rPr>
          <w:rFonts w:ascii="GHEA Grapalat" w:hAnsi="GHEA Grapalat"/>
          <w:sz w:val="24"/>
          <w:szCs w:val="24"/>
          <w:lang w:val="hy-AM"/>
        </w:rPr>
        <w:t xml:space="preserve"> </w:t>
      </w:r>
      <w:r w:rsidRPr="00BC3E4D">
        <w:rPr>
          <w:rFonts w:ascii="GHEA Grapalat" w:hAnsi="GHEA Grapalat"/>
          <w:sz w:val="24"/>
          <w:szCs w:val="24"/>
          <w:lang w:val="hy-AM"/>
        </w:rPr>
        <w:t>վճարման</w:t>
      </w:r>
      <w:r w:rsidRPr="00545651">
        <w:rPr>
          <w:rFonts w:ascii="GHEA Grapalat" w:hAnsi="GHEA Grapalat"/>
          <w:sz w:val="24"/>
          <w:szCs w:val="24"/>
          <w:lang w:val="hy-AM"/>
        </w:rPr>
        <w:t xml:space="preserve"> </w:t>
      </w:r>
      <w:r w:rsidRPr="00BC3E4D">
        <w:rPr>
          <w:rFonts w:ascii="GHEA Grapalat" w:hAnsi="GHEA Grapalat"/>
          <w:sz w:val="24"/>
          <w:szCs w:val="24"/>
          <w:lang w:val="hy-AM"/>
        </w:rPr>
        <w:t>ժամանակացույցը</w:t>
      </w:r>
      <w:r w:rsidRPr="00545651">
        <w:rPr>
          <w:rFonts w:ascii="GHEA Grapalat" w:hAnsi="GHEA Grapalat"/>
          <w:sz w:val="24"/>
          <w:szCs w:val="24"/>
          <w:lang w:val="hy-AM"/>
        </w:rPr>
        <w:t xml:space="preserve"> </w:t>
      </w:r>
      <w:r w:rsidRPr="00BC3E4D">
        <w:rPr>
          <w:rFonts w:ascii="GHEA Grapalat" w:hAnsi="GHEA Grapalat"/>
          <w:sz w:val="24"/>
          <w:szCs w:val="24"/>
          <w:lang w:val="hy-AM"/>
        </w:rPr>
        <w:t>և</w:t>
      </w:r>
      <w:r w:rsidRPr="00545651">
        <w:rPr>
          <w:rFonts w:ascii="GHEA Grapalat" w:hAnsi="GHEA Grapalat"/>
          <w:sz w:val="24"/>
          <w:szCs w:val="24"/>
          <w:lang w:val="hy-AM"/>
        </w:rPr>
        <w:t xml:space="preserve"> </w:t>
      </w:r>
      <w:r w:rsidRPr="00BC3E4D">
        <w:rPr>
          <w:rFonts w:ascii="GHEA Grapalat" w:hAnsi="GHEA Grapalat"/>
          <w:sz w:val="24"/>
          <w:szCs w:val="24"/>
          <w:lang w:val="hy-AM"/>
        </w:rPr>
        <w:t>վճարումն</w:t>
      </w:r>
      <w:r w:rsidRPr="00545651">
        <w:rPr>
          <w:rFonts w:ascii="GHEA Grapalat" w:hAnsi="GHEA Grapalat"/>
          <w:sz w:val="24"/>
          <w:szCs w:val="24"/>
          <w:lang w:val="hy-AM"/>
        </w:rPr>
        <w:t xml:space="preserve"> </w:t>
      </w:r>
      <w:r w:rsidRPr="00BC3E4D">
        <w:rPr>
          <w:rFonts w:ascii="GHEA Grapalat" w:hAnsi="GHEA Grapalat"/>
          <w:sz w:val="24"/>
          <w:szCs w:val="24"/>
          <w:lang w:val="hy-AM"/>
        </w:rPr>
        <w:t>իրականացնելու</w:t>
      </w:r>
      <w:r w:rsidRPr="00545651">
        <w:rPr>
          <w:rFonts w:ascii="GHEA Grapalat" w:hAnsi="GHEA Grapalat"/>
          <w:sz w:val="24"/>
          <w:szCs w:val="24"/>
          <w:lang w:val="hy-AM"/>
        </w:rPr>
        <w:t xml:space="preserve"> </w:t>
      </w:r>
      <w:r w:rsidRPr="00BC3E4D">
        <w:rPr>
          <w:rFonts w:ascii="GHEA Grapalat" w:hAnsi="GHEA Grapalat"/>
          <w:sz w:val="24"/>
          <w:szCs w:val="24"/>
          <w:lang w:val="hy-AM"/>
        </w:rPr>
        <w:t>համար</w:t>
      </w:r>
      <w:r w:rsidRPr="00545651">
        <w:rPr>
          <w:rFonts w:ascii="GHEA Grapalat" w:hAnsi="GHEA Grapalat"/>
          <w:sz w:val="24"/>
          <w:szCs w:val="24"/>
          <w:lang w:val="hy-AM"/>
        </w:rPr>
        <w:t xml:space="preserve"> </w:t>
      </w:r>
      <w:r w:rsidRPr="00BC3E4D">
        <w:rPr>
          <w:rFonts w:ascii="GHEA Grapalat" w:hAnsi="GHEA Grapalat"/>
          <w:sz w:val="24"/>
          <w:szCs w:val="24"/>
          <w:lang w:val="hy-AM"/>
        </w:rPr>
        <w:t>անհրաժեշտ</w:t>
      </w:r>
      <w:r w:rsidRPr="00545651">
        <w:rPr>
          <w:rFonts w:ascii="GHEA Grapalat" w:hAnsi="GHEA Grapalat"/>
          <w:sz w:val="24"/>
          <w:szCs w:val="24"/>
          <w:lang w:val="hy-AM"/>
        </w:rPr>
        <w:t xml:space="preserve"> </w:t>
      </w:r>
      <w:proofErr w:type="spellStart"/>
      <w:r w:rsidRPr="00BC3E4D">
        <w:rPr>
          <w:rFonts w:ascii="GHEA Grapalat" w:hAnsi="GHEA Grapalat"/>
          <w:sz w:val="24"/>
          <w:szCs w:val="24"/>
          <w:lang w:val="hy-AM"/>
        </w:rPr>
        <w:t>այլտեղեկությունները</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Նախարարությունն ամսական</w:t>
      </w:r>
      <w:r w:rsidRPr="00545651">
        <w:rPr>
          <w:rFonts w:ascii="GHEA Grapalat" w:hAnsi="GHEA Grapalat"/>
          <w:sz w:val="24"/>
          <w:szCs w:val="24"/>
          <w:lang w:val="hy-AM"/>
        </w:rPr>
        <w:t xml:space="preserve"> </w:t>
      </w:r>
      <w:proofErr w:type="spellStart"/>
      <w:r w:rsidRPr="00BC3E4D">
        <w:rPr>
          <w:rFonts w:ascii="GHEA Grapalat" w:hAnsi="GHEA Grapalat"/>
          <w:sz w:val="24"/>
          <w:szCs w:val="24"/>
          <w:lang w:val="hy-AM"/>
        </w:rPr>
        <w:t>պարբերա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կանությամբ</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վարկային</w:t>
      </w:r>
      <w:r w:rsidRPr="00545651">
        <w:rPr>
          <w:rFonts w:ascii="GHEA Grapalat" w:hAnsi="GHEA Grapalat"/>
          <w:sz w:val="24"/>
          <w:szCs w:val="24"/>
          <w:lang w:val="hy-AM"/>
        </w:rPr>
        <w:t xml:space="preserve"> </w:t>
      </w:r>
      <w:r w:rsidRPr="00BC3E4D">
        <w:rPr>
          <w:rFonts w:ascii="GHEA Grapalat" w:hAnsi="GHEA Grapalat"/>
          <w:sz w:val="24"/>
          <w:szCs w:val="24"/>
          <w:lang w:val="hy-AM"/>
        </w:rPr>
        <w:t>կազմա</w:t>
      </w:r>
      <w:r w:rsidRPr="00BC3E4D">
        <w:rPr>
          <w:rFonts w:ascii="GHEA Grapalat" w:hAnsi="GHEA Grapalat"/>
          <w:sz w:val="24"/>
          <w:szCs w:val="24"/>
          <w:lang w:val="af-ZA"/>
        </w:rPr>
        <w:softHyphen/>
      </w:r>
      <w:r w:rsidRPr="00BC3E4D">
        <w:rPr>
          <w:rFonts w:ascii="GHEA Grapalat" w:hAnsi="GHEA Grapalat"/>
          <w:sz w:val="24"/>
          <w:szCs w:val="24"/>
          <w:lang w:val="hy-AM"/>
        </w:rPr>
        <w:t>կեր</w:t>
      </w:r>
      <w:r w:rsidRPr="00BC3E4D">
        <w:rPr>
          <w:rFonts w:ascii="GHEA Grapalat" w:hAnsi="GHEA Grapalat"/>
          <w:sz w:val="24"/>
          <w:szCs w:val="24"/>
          <w:lang w:val="af-ZA"/>
        </w:rPr>
        <w:softHyphen/>
      </w:r>
      <w:proofErr w:type="spellStart"/>
      <w:r w:rsidRPr="00BC3E4D">
        <w:rPr>
          <w:rFonts w:ascii="GHEA Grapalat" w:hAnsi="GHEA Grapalat"/>
          <w:sz w:val="24"/>
          <w:szCs w:val="24"/>
          <w:lang w:val="hy-AM"/>
        </w:rPr>
        <w:t>պության</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հաշվին</w:t>
      </w:r>
      <w:r w:rsidRPr="00545651">
        <w:rPr>
          <w:rFonts w:ascii="GHEA Grapalat" w:hAnsi="GHEA Grapalat"/>
          <w:sz w:val="24"/>
          <w:szCs w:val="24"/>
          <w:lang w:val="hy-AM"/>
        </w:rPr>
        <w:t xml:space="preserve"> </w:t>
      </w:r>
      <w:r w:rsidRPr="00BC3E4D">
        <w:rPr>
          <w:rFonts w:ascii="GHEA Grapalat" w:hAnsi="GHEA Grapalat"/>
          <w:sz w:val="24"/>
          <w:szCs w:val="24"/>
          <w:lang w:val="hy-AM"/>
        </w:rPr>
        <w:t>է</w:t>
      </w:r>
      <w:r w:rsidRPr="00545651">
        <w:rPr>
          <w:rFonts w:ascii="GHEA Grapalat" w:hAnsi="GHEA Grapalat"/>
          <w:sz w:val="24"/>
          <w:szCs w:val="24"/>
          <w:lang w:val="hy-AM"/>
        </w:rPr>
        <w:t xml:space="preserve"> </w:t>
      </w:r>
      <w:r w:rsidRPr="00BC3E4D">
        <w:rPr>
          <w:rFonts w:ascii="GHEA Grapalat" w:hAnsi="GHEA Grapalat"/>
          <w:sz w:val="24"/>
          <w:szCs w:val="24"/>
          <w:lang w:val="hy-AM"/>
        </w:rPr>
        <w:t>փոխանցում</w:t>
      </w:r>
      <w:r w:rsidRPr="00545651">
        <w:rPr>
          <w:rFonts w:ascii="GHEA Grapalat" w:hAnsi="GHEA Grapalat"/>
          <w:sz w:val="24"/>
          <w:szCs w:val="24"/>
          <w:lang w:val="hy-AM"/>
        </w:rPr>
        <w:t xml:space="preserve"> </w:t>
      </w:r>
      <w:r w:rsidRPr="00BC3E4D">
        <w:rPr>
          <w:rFonts w:ascii="GHEA Grapalat" w:hAnsi="GHEA Grapalat"/>
          <w:sz w:val="24"/>
          <w:szCs w:val="24"/>
          <w:lang w:val="hy-AM"/>
        </w:rPr>
        <w:t>աջակցության</w:t>
      </w:r>
      <w:r w:rsidRPr="00545651">
        <w:rPr>
          <w:rFonts w:ascii="GHEA Grapalat" w:hAnsi="GHEA Grapalat"/>
          <w:sz w:val="24"/>
          <w:szCs w:val="24"/>
          <w:lang w:val="hy-AM"/>
        </w:rPr>
        <w:t xml:space="preserve"> </w:t>
      </w:r>
      <w:r w:rsidRPr="00BC3E4D">
        <w:rPr>
          <w:rFonts w:ascii="GHEA Grapalat" w:hAnsi="GHEA Grapalat"/>
          <w:sz w:val="24"/>
          <w:szCs w:val="24"/>
          <w:lang w:val="hy-AM"/>
        </w:rPr>
        <w:t>գումարները՝</w:t>
      </w:r>
      <w:r w:rsidRPr="00545651">
        <w:rPr>
          <w:rFonts w:ascii="GHEA Grapalat" w:hAnsi="GHEA Grapalat"/>
          <w:sz w:val="24"/>
          <w:szCs w:val="24"/>
          <w:lang w:val="hy-AM"/>
        </w:rPr>
        <w:t xml:space="preserve"> </w:t>
      </w:r>
      <w:r w:rsidRPr="00BC3E4D">
        <w:rPr>
          <w:rFonts w:ascii="GHEA Grapalat" w:hAnsi="GHEA Grapalat"/>
          <w:sz w:val="24"/>
          <w:szCs w:val="24"/>
          <w:lang w:val="hy-AM"/>
        </w:rPr>
        <w:t>համաձայն</w:t>
      </w:r>
      <w:r w:rsidRPr="00545651">
        <w:rPr>
          <w:rFonts w:ascii="GHEA Grapalat" w:hAnsi="GHEA Grapalat"/>
          <w:sz w:val="24"/>
          <w:szCs w:val="24"/>
          <w:lang w:val="hy-AM"/>
        </w:rPr>
        <w:t xml:space="preserve"> </w:t>
      </w:r>
      <w:r w:rsidRPr="00BC3E4D">
        <w:rPr>
          <w:rFonts w:ascii="GHEA Grapalat" w:hAnsi="GHEA Grapalat"/>
          <w:sz w:val="24"/>
          <w:szCs w:val="24"/>
          <w:lang w:val="hy-AM"/>
        </w:rPr>
        <w:t>ժամա</w:t>
      </w:r>
      <w:r w:rsidRPr="00BC3E4D">
        <w:rPr>
          <w:rFonts w:ascii="GHEA Grapalat" w:hAnsi="GHEA Grapalat"/>
          <w:sz w:val="24"/>
          <w:szCs w:val="24"/>
          <w:lang w:val="af-ZA"/>
        </w:rPr>
        <w:softHyphen/>
      </w:r>
      <w:r w:rsidRPr="00BC3E4D">
        <w:rPr>
          <w:rFonts w:ascii="GHEA Grapalat" w:hAnsi="GHEA Grapalat"/>
          <w:sz w:val="24"/>
          <w:szCs w:val="24"/>
          <w:lang w:val="hy-AM"/>
        </w:rPr>
        <w:t>նա</w:t>
      </w:r>
      <w:r w:rsidRPr="00BC3E4D">
        <w:rPr>
          <w:rFonts w:ascii="GHEA Grapalat" w:hAnsi="GHEA Grapalat"/>
          <w:sz w:val="24"/>
          <w:szCs w:val="24"/>
          <w:lang w:val="af-ZA"/>
        </w:rPr>
        <w:softHyphen/>
      </w:r>
      <w:r w:rsidRPr="00BC3E4D">
        <w:rPr>
          <w:rFonts w:ascii="GHEA Grapalat" w:hAnsi="GHEA Grapalat"/>
          <w:sz w:val="24"/>
          <w:szCs w:val="24"/>
          <w:lang w:val="hy-AM"/>
        </w:rPr>
        <w:t>կա</w:t>
      </w:r>
      <w:r w:rsidRPr="00BC3E4D">
        <w:rPr>
          <w:rFonts w:ascii="GHEA Grapalat" w:hAnsi="GHEA Grapalat"/>
          <w:sz w:val="24"/>
          <w:szCs w:val="24"/>
          <w:lang w:val="af-ZA"/>
        </w:rPr>
        <w:softHyphen/>
      </w:r>
      <w:r w:rsidRPr="00BC3E4D">
        <w:rPr>
          <w:rFonts w:ascii="GHEA Grapalat" w:hAnsi="GHEA Grapalat"/>
          <w:sz w:val="24"/>
          <w:szCs w:val="24"/>
          <w:lang w:val="hy-AM"/>
        </w:rPr>
        <w:t>ցույցի։</w:t>
      </w:r>
      <w:r w:rsidRPr="00545651">
        <w:rPr>
          <w:rFonts w:ascii="GHEA Grapalat" w:hAnsi="GHEA Grapalat"/>
          <w:sz w:val="24"/>
          <w:szCs w:val="24"/>
          <w:lang w:val="hy-AM"/>
        </w:rPr>
        <w:t xml:space="preserve"> Ժամանակացույցով նախատեսված վճարումները</w:t>
      </w:r>
      <w:r w:rsidRPr="00BC3E4D">
        <w:rPr>
          <w:rFonts w:ascii="GHEA Grapalat" w:hAnsi="GHEA Grapalat"/>
          <w:sz w:val="24"/>
          <w:szCs w:val="24"/>
          <w:lang w:val="af-ZA"/>
        </w:rPr>
        <w:t xml:space="preserve"> (</w:t>
      </w:r>
      <w:r w:rsidRPr="00545651">
        <w:rPr>
          <w:rFonts w:ascii="GHEA Grapalat" w:hAnsi="GHEA Grapalat"/>
          <w:sz w:val="24"/>
          <w:szCs w:val="24"/>
          <w:lang w:val="hy-AM"/>
        </w:rPr>
        <w:t xml:space="preserve">աջակցության գումարի </w:t>
      </w:r>
      <w:proofErr w:type="spellStart"/>
      <w:r w:rsidRPr="00545651">
        <w:rPr>
          <w:rFonts w:ascii="GHEA Grapalat" w:hAnsi="GHEA Grapalat"/>
          <w:sz w:val="24"/>
          <w:szCs w:val="24"/>
          <w:lang w:val="hy-AM"/>
        </w:rPr>
        <w:t>սահմանաչափին</w:t>
      </w:r>
      <w:proofErr w:type="spellEnd"/>
      <w:r w:rsidRPr="00545651">
        <w:rPr>
          <w:rFonts w:ascii="GHEA Grapalat" w:hAnsi="GHEA Grapalat"/>
          <w:sz w:val="24"/>
          <w:szCs w:val="24"/>
          <w:lang w:val="hy-AM"/>
        </w:rPr>
        <w:t xml:space="preserve"> համապատասխան</w:t>
      </w:r>
      <w:r w:rsidRPr="00BC3E4D">
        <w:rPr>
          <w:rFonts w:ascii="GHEA Grapalat" w:hAnsi="GHEA Grapalat"/>
          <w:sz w:val="24"/>
          <w:szCs w:val="24"/>
          <w:lang w:val="af-ZA"/>
        </w:rPr>
        <w:t xml:space="preserve">) </w:t>
      </w:r>
      <w:r w:rsidRPr="00545651">
        <w:rPr>
          <w:rFonts w:ascii="GHEA Grapalat" w:hAnsi="GHEA Grapalat"/>
          <w:sz w:val="24"/>
          <w:szCs w:val="24"/>
          <w:lang w:val="hy-AM"/>
        </w:rPr>
        <w:t>չիրականացնելու դեպքում ժամկետանց</w:t>
      </w:r>
      <w:r w:rsidRPr="00C03BBD">
        <w:rPr>
          <w:rFonts w:ascii="GHEA Grapalat" w:hAnsi="GHEA Grapalat"/>
          <w:sz w:val="24"/>
          <w:szCs w:val="24"/>
          <w:lang w:val="hy-AM"/>
        </w:rPr>
        <w:t xml:space="preserve"> </w:t>
      </w:r>
      <w:proofErr w:type="spellStart"/>
      <w:r w:rsidRPr="00545651">
        <w:rPr>
          <w:rFonts w:ascii="GHEA Grapalat" w:hAnsi="GHEA Grapalat"/>
          <w:sz w:val="24"/>
          <w:szCs w:val="24"/>
          <w:lang w:val="hy-AM"/>
        </w:rPr>
        <w:t>պարտավո</w:t>
      </w:r>
      <w:proofErr w:type="spellEnd"/>
      <w:r w:rsidRPr="00BC3E4D">
        <w:rPr>
          <w:rFonts w:ascii="GHEA Grapalat" w:hAnsi="GHEA Grapalat"/>
          <w:sz w:val="24"/>
          <w:szCs w:val="24"/>
          <w:lang w:val="af-ZA"/>
        </w:rPr>
        <w:softHyphen/>
      </w:r>
      <w:proofErr w:type="spellStart"/>
      <w:r w:rsidRPr="00545651">
        <w:rPr>
          <w:rFonts w:ascii="GHEA Grapalat" w:hAnsi="GHEA Grapalat"/>
          <w:sz w:val="24"/>
          <w:szCs w:val="24"/>
          <w:lang w:val="hy-AM"/>
        </w:rPr>
        <w:t>րությունների</w:t>
      </w:r>
      <w:proofErr w:type="spellEnd"/>
      <w:r w:rsidRPr="00545651">
        <w:rPr>
          <w:rFonts w:ascii="GHEA Grapalat" w:hAnsi="GHEA Grapalat"/>
          <w:sz w:val="24"/>
          <w:szCs w:val="24"/>
          <w:lang w:val="hy-AM"/>
        </w:rPr>
        <w:t xml:space="preserve"> համար տույժերը</w:t>
      </w:r>
      <w:r w:rsidRPr="00BC3E4D">
        <w:rPr>
          <w:rFonts w:ascii="GHEA Grapalat" w:hAnsi="GHEA Grapalat"/>
          <w:sz w:val="24"/>
          <w:szCs w:val="24"/>
          <w:lang w:val="af-ZA"/>
        </w:rPr>
        <w:t xml:space="preserve">, </w:t>
      </w:r>
      <w:r w:rsidRPr="00545651">
        <w:rPr>
          <w:rFonts w:ascii="GHEA Grapalat" w:hAnsi="GHEA Grapalat"/>
          <w:sz w:val="24"/>
          <w:szCs w:val="24"/>
          <w:lang w:val="hy-AM"/>
        </w:rPr>
        <w:t>տուգան</w:t>
      </w:r>
      <w:r w:rsidRPr="00BC3E4D">
        <w:rPr>
          <w:rFonts w:ascii="GHEA Grapalat" w:hAnsi="GHEA Grapalat"/>
          <w:sz w:val="24"/>
          <w:szCs w:val="24"/>
          <w:lang w:val="af-ZA"/>
        </w:rPr>
        <w:softHyphen/>
      </w:r>
      <w:r w:rsidRPr="00545651">
        <w:rPr>
          <w:rFonts w:ascii="GHEA Grapalat" w:hAnsi="GHEA Grapalat"/>
          <w:sz w:val="24"/>
          <w:szCs w:val="24"/>
          <w:lang w:val="hy-AM"/>
        </w:rPr>
        <w:t>քնե</w:t>
      </w:r>
      <w:r w:rsidRPr="00BC3E4D">
        <w:rPr>
          <w:rFonts w:ascii="GHEA Grapalat" w:hAnsi="GHEA Grapalat"/>
          <w:sz w:val="24"/>
          <w:szCs w:val="24"/>
          <w:lang w:val="af-ZA"/>
        </w:rPr>
        <w:softHyphen/>
      </w:r>
      <w:proofErr w:type="spellStart"/>
      <w:r w:rsidRPr="00545651">
        <w:rPr>
          <w:rFonts w:ascii="GHEA Grapalat" w:hAnsi="GHEA Grapalat"/>
          <w:sz w:val="24"/>
          <w:szCs w:val="24"/>
          <w:lang w:val="hy-AM"/>
        </w:rPr>
        <w:t>րը</w:t>
      </w:r>
      <w:proofErr w:type="spellEnd"/>
      <w:r w:rsidRPr="00545651">
        <w:rPr>
          <w:rFonts w:ascii="GHEA Grapalat" w:hAnsi="GHEA Grapalat"/>
          <w:sz w:val="24"/>
          <w:szCs w:val="24"/>
          <w:lang w:val="hy-AM"/>
        </w:rPr>
        <w:t xml:space="preserve"> վճարում է նախարարությունը</w:t>
      </w:r>
      <w:r w:rsidRPr="00BC3E4D">
        <w:rPr>
          <w:rFonts w:ascii="GHEA Grapalat" w:hAnsi="GHEA Grapalat"/>
          <w:sz w:val="24"/>
          <w:szCs w:val="24"/>
          <w:lang w:val="hy-AM"/>
        </w:rPr>
        <w:t>:</w:t>
      </w:r>
    </w:p>
    <w:p w14:paraId="5B20C41C"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 xml:space="preserve">17.7. Բնակարանի գնման վկայագրի միջոցով սույն կարգի 17.3-րդ կետով սահմանված համապատասխան չափից ավելի բարձր գնով բնակարան (բնակելի տուն) ձեռք բերելու դեպքում գնի տարբերությունը լրացվում է աջակցություն ստացողի միջոցների հաշվին և այդ տարբերության վրա չեն տարածվում </w:t>
      </w:r>
      <w:r w:rsidRPr="00BC3E4D">
        <w:rPr>
          <w:rFonts w:ascii="GHEA Grapalat" w:hAnsi="GHEA Grapalat"/>
          <w:sz w:val="24"/>
          <w:szCs w:val="24"/>
          <w:lang w:val="hy-AM"/>
        </w:rPr>
        <w:t>սույն կարգի 17.6-րդ կետի դրույթները</w:t>
      </w:r>
      <w:r w:rsidRPr="00BC3E4D">
        <w:rPr>
          <w:rFonts w:ascii="GHEA Grapalat" w:eastAsiaTheme="minorHAnsi" w:hAnsi="GHEA Grapalat" w:cs="AK Courier"/>
          <w:sz w:val="24"/>
          <w:szCs w:val="24"/>
          <w:lang w:val="hy-AM"/>
        </w:rPr>
        <w:t>: Բնակարանի գնման վկայագրի միջոցով աջակցություն ստացող անձի համաձայնության դեպքում ձեռք բերվող բնակարանի (բնակելի տան) բնակելի սենյակների թիվը կարող է տարբերվել սույն կարգի 14.1-ին կետի համաձայն հասանելիք սենյակների թվից, որը չի հանգեցնում վկայագրում նշված գումարի փոփոխության:</w:t>
      </w:r>
    </w:p>
    <w:p w14:paraId="13104AE1" w14:textId="77777777" w:rsidR="00391A9D" w:rsidRPr="00BC3E4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17.8. Բնակարանի գնման վկայագրի միջոցով բնակարանի ձեռքբերման (վկայագրի վավերականության) ժամկետը սահմանվում է 6 ամիս` վկայագիրը շահառուին տրամադրելու օրվանից սկսած` առանց ժամկետի երկարաձգման հնարավորության: Այդ ժամկետի ընթացքում բնակ</w:t>
      </w:r>
      <w:r w:rsidRPr="002A6879">
        <w:rPr>
          <w:rFonts w:ascii="GHEA Grapalat" w:eastAsiaTheme="minorHAnsi" w:hAnsi="GHEA Grapalat" w:cs="AK Courier"/>
          <w:sz w:val="24"/>
          <w:szCs w:val="24"/>
          <w:lang w:val="hy-AM"/>
        </w:rPr>
        <w:t>ելի տարածություն</w:t>
      </w:r>
      <w:r w:rsidRPr="00BC3E4D">
        <w:rPr>
          <w:rFonts w:ascii="GHEA Grapalat" w:eastAsiaTheme="minorHAnsi" w:hAnsi="GHEA Grapalat" w:cs="AK Courier"/>
          <w:sz w:val="24"/>
          <w:szCs w:val="24"/>
          <w:lang w:val="hy-AM"/>
        </w:rPr>
        <w:t xml:space="preserve"> ձեռք չբերվելու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Pr="00BC3E4D">
        <w:rPr>
          <w:rFonts w:ascii="GHEA Grapalat" w:hAnsi="GHEA Grapalat"/>
          <w:sz w:val="24"/>
          <w:szCs w:val="24"/>
          <w:lang w:val="hy-AM"/>
        </w:rPr>
        <w:t>, և  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հետո</w:t>
      </w:r>
      <w:r w:rsidRPr="00BC3E4D">
        <w:rPr>
          <w:rFonts w:ascii="GHEA Grapalat" w:eastAsiaTheme="minorHAnsi" w:hAnsi="GHEA Grapalat" w:cs="AK Courier"/>
          <w:sz w:val="24"/>
          <w:szCs w:val="24"/>
          <w:lang w:val="hy-AM"/>
        </w:rPr>
        <w:t xml:space="preserve">: Բնակարանի գնման վկայագրի վավերականության ժամկետի ընթացքում շահառուի մահվան դեպքում բնակարանի գնման վկայագրի՝ սույն կարգի 17.6-րդ կետով սահմանված կարգով, իրացումն իրականացվում է շահառուի ընտանիքի անդամի կողմից՝ ընտանիքի մյուս անդամների համաձայնությամբ: Սույն կետով սահմանված  բնակարանի գնման վկայագիրը մարվելուց հետո շահառուի մահվան </w:t>
      </w:r>
      <w:r w:rsidRPr="00BC3E4D">
        <w:rPr>
          <w:rFonts w:ascii="GHEA Grapalat" w:eastAsiaTheme="minorHAnsi" w:hAnsi="GHEA Grapalat" w:cs="AK Courier"/>
          <w:sz w:val="24"/>
          <w:szCs w:val="24"/>
          <w:lang w:val="hy-AM"/>
        </w:rPr>
        <w:lastRenderedPageBreak/>
        <w:t xml:space="preserve">դեպքում շահառուի բնակարանային </w:t>
      </w:r>
      <w:proofErr w:type="spellStart"/>
      <w:r w:rsidRPr="00BC3E4D">
        <w:rPr>
          <w:rFonts w:ascii="GHEA Grapalat" w:eastAsiaTheme="minorHAnsi" w:hAnsi="GHEA Grapalat" w:cs="AK Courier"/>
          <w:sz w:val="24"/>
          <w:szCs w:val="24"/>
          <w:lang w:val="hy-AM"/>
        </w:rPr>
        <w:t>ապահովությունն</w:t>
      </w:r>
      <w:proofErr w:type="spellEnd"/>
      <w:r w:rsidRPr="00BC3E4D">
        <w:rPr>
          <w:rFonts w:ascii="GHEA Grapalat" w:eastAsiaTheme="minorHAnsi" w:hAnsi="GHEA Grapalat" w:cs="AK Courier"/>
          <w:sz w:val="24"/>
          <w:szCs w:val="24"/>
          <w:lang w:val="hy-AM"/>
        </w:rPr>
        <w:t xml:space="preserve"> իրականացվում է սույն կարգի 17.4-րդ կետի պահանջների համաձայն:</w:t>
      </w:r>
      <w:r w:rsidRPr="00BC3E4D">
        <w:rPr>
          <w:rFonts w:ascii="GHEA Grapalat" w:hAnsi="GHEA Grapalat"/>
          <w:sz w:val="24"/>
          <w:szCs w:val="24"/>
          <w:lang w:val="af-ZA"/>
        </w:rPr>
        <w:t>»</w:t>
      </w:r>
      <w:r w:rsidRPr="00BC3E4D">
        <w:rPr>
          <w:rFonts w:ascii="GHEA Grapalat" w:hAnsi="GHEA Grapalat"/>
          <w:sz w:val="24"/>
          <w:szCs w:val="24"/>
          <w:lang w:val="hy-AM"/>
        </w:rPr>
        <w:t>.</w:t>
      </w:r>
    </w:p>
    <w:p w14:paraId="73155202" w14:textId="77777777" w:rsidR="00391A9D" w:rsidRPr="00BC3E4D" w:rsidRDefault="00391A9D" w:rsidP="00391A9D">
      <w:pPr>
        <w:autoSpaceDE w:val="0"/>
        <w:autoSpaceDN w:val="0"/>
        <w:adjustRightInd w:val="0"/>
        <w:spacing w:after="0" w:line="360" w:lineRule="auto"/>
        <w:ind w:firstLine="720"/>
        <w:jc w:val="both"/>
        <w:rPr>
          <w:rFonts w:ascii="GHEA Grapalat" w:hAnsi="GHEA Grapalat"/>
          <w:color w:val="000000"/>
          <w:sz w:val="24"/>
          <w:szCs w:val="24"/>
          <w:lang w:val="hy-AM"/>
        </w:rPr>
      </w:pPr>
      <w:proofErr w:type="spellStart"/>
      <w:r w:rsidRPr="00BE6471">
        <w:rPr>
          <w:rFonts w:ascii="GHEA Grapalat" w:hAnsi="GHEA Grapalat"/>
          <w:sz w:val="24"/>
          <w:szCs w:val="24"/>
          <w:lang w:val="hy-AM"/>
        </w:rPr>
        <w:t>ժթ</w:t>
      </w:r>
      <w:proofErr w:type="spellEnd"/>
      <w:r w:rsidRPr="00BC3E4D">
        <w:rPr>
          <w:rFonts w:ascii="GHEA Grapalat" w:hAnsi="GHEA Grapalat"/>
          <w:sz w:val="24"/>
          <w:szCs w:val="24"/>
          <w:lang w:val="hy-AM"/>
        </w:rPr>
        <w:t xml:space="preserve">. </w:t>
      </w:r>
      <w:r w:rsidRPr="00BC3E4D">
        <w:rPr>
          <w:rFonts w:ascii="GHEA Grapalat" w:hAnsi="GHEA Grapalat"/>
          <w:color w:val="000000"/>
          <w:sz w:val="24"/>
          <w:szCs w:val="24"/>
          <w:lang w:val="hy-AM"/>
        </w:rPr>
        <w:t xml:space="preserve">ուժը կորցրած ճանաչել 17.9-րդ, 17.10-րդ, 17.11-րդ կետերը և </w:t>
      </w:r>
      <w:proofErr w:type="spellStart"/>
      <w:r w:rsidRPr="00BC3E4D">
        <w:rPr>
          <w:rFonts w:ascii="GHEA Grapalat" w:hAnsi="GHEA Grapalat"/>
          <w:color w:val="000000"/>
          <w:sz w:val="24"/>
          <w:szCs w:val="24"/>
          <w:lang w:val="hy-AM"/>
        </w:rPr>
        <w:t>Ձև</w:t>
      </w:r>
      <w:proofErr w:type="spellEnd"/>
      <w:r w:rsidRPr="00BC3E4D">
        <w:rPr>
          <w:rFonts w:ascii="GHEA Grapalat" w:hAnsi="GHEA Grapalat"/>
          <w:color w:val="000000"/>
          <w:sz w:val="24"/>
          <w:szCs w:val="24"/>
          <w:lang w:val="hy-AM"/>
        </w:rPr>
        <w:t xml:space="preserve"> 2-ը.</w:t>
      </w:r>
    </w:p>
    <w:p w14:paraId="13F80061"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hy-AM"/>
        </w:rPr>
      </w:pPr>
      <w:r w:rsidRPr="00BC3E4D">
        <w:rPr>
          <w:rFonts w:ascii="GHEA Grapalat" w:eastAsia="Arial Unicode MS" w:hAnsi="GHEA Grapalat" w:cs="Arial Unicode MS"/>
          <w:sz w:val="24"/>
          <w:szCs w:val="24"/>
          <w:lang w:val="hy-AM"/>
        </w:rPr>
        <w:t>ի. լրացնել 17.12-րդ</w:t>
      </w:r>
      <w:r w:rsidRPr="00085515">
        <w:rPr>
          <w:rFonts w:ascii="GHEA Grapalat" w:eastAsia="Arial Unicode MS" w:hAnsi="GHEA Grapalat" w:cs="Arial Unicode MS"/>
          <w:sz w:val="24"/>
          <w:szCs w:val="24"/>
          <w:lang w:val="hy-AM"/>
        </w:rPr>
        <w:t xml:space="preserve"> և</w:t>
      </w:r>
      <w:r w:rsidRPr="00BC3E4D">
        <w:rPr>
          <w:rFonts w:ascii="GHEA Grapalat" w:eastAsia="Arial Unicode MS" w:hAnsi="GHEA Grapalat" w:cs="Arial Unicode MS"/>
          <w:sz w:val="24"/>
          <w:szCs w:val="24"/>
          <w:lang w:val="hy-AM"/>
        </w:rPr>
        <w:t xml:space="preserve"> 17.13-րդ կետեր՝ </w:t>
      </w:r>
      <w:proofErr w:type="spellStart"/>
      <w:r w:rsidRPr="00BC3E4D">
        <w:rPr>
          <w:rFonts w:ascii="GHEA Grapalat" w:eastAsia="Arial Unicode MS" w:hAnsi="GHEA Grapalat" w:cs="Arial Unicode MS"/>
          <w:sz w:val="24"/>
          <w:szCs w:val="24"/>
          <w:lang w:val="hy-AM"/>
        </w:rPr>
        <w:t>հետևյալ</w:t>
      </w:r>
      <w:proofErr w:type="spellEnd"/>
      <w:r w:rsidRPr="00BC3E4D">
        <w:rPr>
          <w:rFonts w:ascii="GHEA Grapalat" w:eastAsia="Arial Unicode MS" w:hAnsi="GHEA Grapalat" w:cs="Arial Unicode MS"/>
          <w:sz w:val="24"/>
          <w:szCs w:val="24"/>
          <w:lang w:val="hy-AM"/>
        </w:rPr>
        <w:t xml:space="preserve"> բովանդակությամբ.</w:t>
      </w:r>
    </w:p>
    <w:p w14:paraId="2C334136" w14:textId="77777777" w:rsidR="00391A9D" w:rsidRPr="007B76AB" w:rsidRDefault="00391A9D" w:rsidP="00391A9D">
      <w:pPr>
        <w:spacing w:after="0" w:line="360" w:lineRule="auto"/>
        <w:ind w:firstLine="720"/>
        <w:jc w:val="both"/>
        <w:rPr>
          <w:rFonts w:ascii="GHEA Grapalat" w:eastAsia="Arial Unicode MS" w:hAnsi="GHEA Grapalat" w:cs="Arial Unicode MS"/>
          <w:sz w:val="24"/>
          <w:szCs w:val="24"/>
          <w:lang w:val="af-ZA"/>
        </w:rPr>
      </w:pPr>
      <w:r w:rsidRPr="007B76AB">
        <w:rPr>
          <w:rFonts w:ascii="GHEA Grapalat" w:eastAsia="Arial Unicode MS" w:hAnsi="GHEA Grapalat" w:cs="Arial Unicode MS"/>
          <w:sz w:val="24"/>
          <w:szCs w:val="24"/>
          <w:lang w:val="hy-AM"/>
        </w:rPr>
        <w:t xml:space="preserve">«17.12. </w:t>
      </w:r>
      <w:bookmarkStart w:id="0" w:name="_Hlk228370895"/>
      <w:r w:rsidRPr="007B76AB">
        <w:rPr>
          <w:rFonts w:ascii="GHEA Grapalat" w:eastAsia="Arial Unicode MS" w:hAnsi="GHEA Grapalat" w:cs="Arial Unicode MS"/>
          <w:sz w:val="24"/>
          <w:szCs w:val="24"/>
          <w:lang w:val="hy-AM"/>
        </w:rPr>
        <w:t>Կառուցվող շենքում բնակարանի կամ կառուցվող անհատական բնակելի տան</w:t>
      </w:r>
    </w:p>
    <w:p w14:paraId="45598265" w14:textId="77777777" w:rsidR="00391A9D" w:rsidRPr="007B76AB" w:rsidRDefault="00391A9D" w:rsidP="00391A9D">
      <w:pPr>
        <w:spacing w:after="0" w:line="360" w:lineRule="auto"/>
        <w:ind w:firstLine="90"/>
        <w:jc w:val="both"/>
        <w:rPr>
          <w:rFonts w:ascii="GHEA Grapalat" w:eastAsia="Arial Unicode MS" w:hAnsi="GHEA Grapalat" w:cs="Arial Unicode MS"/>
          <w:sz w:val="24"/>
          <w:szCs w:val="24"/>
          <w:lang w:val="af-ZA"/>
        </w:rPr>
      </w:pPr>
      <w:r w:rsidRPr="007B76AB">
        <w:rPr>
          <w:rFonts w:ascii="GHEA Grapalat" w:eastAsia="Arial Unicode MS" w:hAnsi="GHEA Grapalat" w:cs="Arial Unicode MS"/>
          <w:sz w:val="24"/>
          <w:szCs w:val="24"/>
          <w:lang w:val="hy-AM"/>
        </w:rPr>
        <w:t>ձեռքբերման հիփոթեքային վարկն ապահովված է՝</w:t>
      </w:r>
    </w:p>
    <w:p w14:paraId="15EC2500" w14:textId="77777777" w:rsidR="00391A9D" w:rsidRPr="00711A72" w:rsidRDefault="00391A9D" w:rsidP="00391A9D">
      <w:pPr>
        <w:spacing w:after="0" w:line="360" w:lineRule="auto"/>
        <w:ind w:firstLine="720"/>
        <w:jc w:val="both"/>
        <w:rPr>
          <w:rFonts w:ascii="GHEA Grapalat" w:eastAsia="Arial Unicode MS" w:hAnsi="GHEA Grapalat" w:cs="Arial Unicode MS"/>
          <w:sz w:val="24"/>
          <w:szCs w:val="24"/>
          <w:lang w:val="hy-AM"/>
        </w:rPr>
      </w:pPr>
      <w:r w:rsidRPr="007F3659">
        <w:rPr>
          <w:rFonts w:ascii="GHEA Grapalat" w:eastAsia="Arial Unicode MS" w:hAnsi="GHEA Grapalat" w:cs="Arial Unicode MS"/>
          <w:sz w:val="24"/>
          <w:szCs w:val="24"/>
          <w:lang w:val="hy-AM"/>
        </w:rPr>
        <w:t xml:space="preserve">ա. </w:t>
      </w:r>
      <w:proofErr w:type="spellStart"/>
      <w:r w:rsidRPr="007F3659">
        <w:rPr>
          <w:rFonts w:ascii="GHEA Grapalat" w:eastAsia="Arial Unicode MS" w:hAnsi="GHEA Grapalat" w:cs="Arial Unicode MS"/>
          <w:sz w:val="24"/>
          <w:szCs w:val="24"/>
          <w:lang w:val="hy-AM"/>
        </w:rPr>
        <w:t>կառուցապատողի</w:t>
      </w:r>
      <w:proofErr w:type="spellEnd"/>
      <w:r w:rsidRPr="007F3659">
        <w:rPr>
          <w:rFonts w:ascii="GHEA Grapalat" w:eastAsia="Arial Unicode MS" w:hAnsi="GHEA Grapalat" w:cs="Arial Unicode MS"/>
          <w:sz w:val="24"/>
          <w:szCs w:val="24"/>
          <w:lang w:val="hy-AM"/>
        </w:rPr>
        <w:t xml:space="preserve"> հատուկ հաշվին գործընկեր ֆինանսական կազմակերպության կող</w:t>
      </w:r>
      <w:r w:rsidRPr="007F3659">
        <w:rPr>
          <w:rFonts w:ascii="GHEA Grapalat" w:eastAsia="Arial Unicode MS" w:hAnsi="GHEA Grapalat" w:cs="Arial Unicode MS"/>
          <w:sz w:val="24"/>
          <w:szCs w:val="24"/>
          <w:lang w:val="hy-AM"/>
        </w:rPr>
        <w:softHyphen/>
        <w:t>մից փո</w:t>
      </w:r>
      <w:r w:rsidRPr="007F3659">
        <w:rPr>
          <w:rFonts w:ascii="GHEA Grapalat" w:eastAsia="Arial Unicode MS" w:hAnsi="GHEA Grapalat" w:cs="Arial Unicode MS"/>
          <w:sz w:val="24"/>
          <w:szCs w:val="24"/>
          <w:lang w:val="hy-AM"/>
        </w:rPr>
        <w:softHyphen/>
        <w:t>խանցված դրամական միջոցների և անշարժ գույքի ձեռքբերման իրավունքի գրա</w:t>
      </w:r>
      <w:r w:rsidRPr="007F3659">
        <w:rPr>
          <w:rFonts w:ascii="GHEA Grapalat" w:eastAsia="Arial Unicode MS" w:hAnsi="GHEA Grapalat" w:cs="Arial Unicode MS"/>
          <w:sz w:val="24"/>
          <w:szCs w:val="24"/>
          <w:lang w:val="hy-AM"/>
        </w:rPr>
        <w:softHyphen/>
        <w:t xml:space="preserve">վով՝ </w:t>
      </w:r>
      <w:proofErr w:type="spellStart"/>
      <w:r w:rsidRPr="007F3659">
        <w:rPr>
          <w:rFonts w:ascii="GHEA Grapalat" w:eastAsia="Arial Unicode MS" w:hAnsi="GHEA Grapalat" w:cs="Arial Unicode MS"/>
          <w:sz w:val="24"/>
          <w:szCs w:val="24"/>
          <w:lang w:val="hy-AM"/>
        </w:rPr>
        <w:t>մինչև</w:t>
      </w:r>
      <w:proofErr w:type="spellEnd"/>
      <w:r w:rsidRPr="007F3659">
        <w:rPr>
          <w:rFonts w:ascii="GHEA Grapalat" w:eastAsia="Arial Unicode MS" w:hAnsi="GHEA Grapalat" w:cs="Arial Unicode MS"/>
          <w:sz w:val="24"/>
          <w:szCs w:val="24"/>
          <w:lang w:val="hy-AM"/>
        </w:rPr>
        <w:t xml:space="preserve"> կա</w:t>
      </w:r>
      <w:r w:rsidRPr="007F3659">
        <w:rPr>
          <w:rFonts w:ascii="GHEA Grapalat" w:eastAsia="Arial Unicode MS" w:hAnsi="GHEA Grapalat" w:cs="Arial Unicode MS"/>
          <w:sz w:val="24"/>
          <w:szCs w:val="24"/>
          <w:lang w:val="hy-AM"/>
        </w:rPr>
        <w:softHyphen/>
        <w:t xml:space="preserve">ռուցվող շենքում ձեռք բերվող անշարժ գույքի </w:t>
      </w:r>
      <w:r w:rsidRPr="001F2EFE">
        <w:rPr>
          <w:rFonts w:ascii="GHEA Grapalat" w:eastAsia="Arial Unicode MS" w:hAnsi="GHEA Grapalat" w:cs="Arial Unicode MS"/>
          <w:sz w:val="24"/>
          <w:szCs w:val="24"/>
          <w:lang w:val="hy-AM"/>
        </w:rPr>
        <w:t xml:space="preserve">կամ </w:t>
      </w:r>
      <w:bookmarkStart w:id="1" w:name="_Hlk228369096"/>
      <w:r w:rsidRPr="001F2EFE">
        <w:rPr>
          <w:rFonts w:ascii="GHEA Grapalat" w:eastAsia="Arial Unicode MS" w:hAnsi="GHEA Grapalat" w:cs="Arial Unicode MS"/>
          <w:sz w:val="24"/>
          <w:szCs w:val="24"/>
          <w:lang w:val="hy-AM"/>
        </w:rPr>
        <w:t xml:space="preserve">կառուցվող անհատական բնակելի տան </w:t>
      </w:r>
      <w:bookmarkEnd w:id="1"/>
      <w:r w:rsidRPr="007F3659">
        <w:rPr>
          <w:rFonts w:ascii="GHEA Grapalat" w:eastAsia="Arial Unicode MS" w:hAnsi="GHEA Grapalat" w:cs="Arial Unicode MS"/>
          <w:sz w:val="24"/>
          <w:szCs w:val="24"/>
          <w:lang w:val="hy-AM"/>
        </w:rPr>
        <w:t xml:space="preserve">նկատմամբ </w:t>
      </w:r>
      <w:r w:rsidRPr="007F5D63">
        <w:rPr>
          <w:rFonts w:ascii="GHEA Grapalat" w:eastAsia="Arial Unicode MS" w:hAnsi="GHEA Grapalat" w:cs="Arial Unicode MS"/>
          <w:sz w:val="24"/>
          <w:szCs w:val="24"/>
          <w:lang w:val="hy-AM"/>
        </w:rPr>
        <w:t xml:space="preserve">շահառու ընտանիքի </w:t>
      </w:r>
      <w:r w:rsidRPr="007F3659">
        <w:rPr>
          <w:rFonts w:ascii="GHEA Grapalat" w:eastAsia="Arial Unicode MS" w:hAnsi="GHEA Grapalat" w:cs="Arial Unicode MS"/>
          <w:sz w:val="24"/>
          <w:szCs w:val="24"/>
          <w:lang w:val="hy-AM"/>
        </w:rPr>
        <w:t>սեփակա</w:t>
      </w:r>
      <w:r w:rsidRPr="007F3659">
        <w:rPr>
          <w:rFonts w:ascii="GHEA Grapalat" w:eastAsia="Arial Unicode MS" w:hAnsi="GHEA Grapalat" w:cs="Arial Unicode MS"/>
          <w:sz w:val="24"/>
          <w:szCs w:val="24"/>
          <w:lang w:val="hy-AM"/>
        </w:rPr>
        <w:softHyphen/>
        <w:t>նու</w:t>
      </w:r>
      <w:r w:rsidRPr="007F3659">
        <w:rPr>
          <w:rFonts w:ascii="GHEA Grapalat" w:eastAsia="Arial Unicode MS" w:hAnsi="GHEA Grapalat" w:cs="Arial Unicode MS"/>
          <w:sz w:val="24"/>
          <w:szCs w:val="24"/>
          <w:lang w:val="hy-AM"/>
        </w:rPr>
        <w:softHyphen/>
        <w:t>թյան իրա</w:t>
      </w:r>
      <w:r w:rsidRPr="007F3659">
        <w:rPr>
          <w:rFonts w:ascii="GHEA Grapalat" w:eastAsia="Arial Unicode MS" w:hAnsi="GHEA Grapalat" w:cs="Arial Unicode MS"/>
          <w:sz w:val="24"/>
          <w:szCs w:val="24"/>
          <w:lang w:val="hy-AM"/>
        </w:rPr>
        <w:softHyphen/>
        <w:t>վունքի գրան</w:t>
      </w:r>
      <w:r w:rsidRPr="007F3659">
        <w:rPr>
          <w:rFonts w:ascii="GHEA Grapalat" w:eastAsia="Arial Unicode MS" w:hAnsi="GHEA Grapalat" w:cs="Arial Unicode MS"/>
          <w:sz w:val="24"/>
          <w:szCs w:val="24"/>
          <w:lang w:val="hy-AM"/>
        </w:rPr>
        <w:softHyphen/>
        <w:t xml:space="preserve">ցումը, </w:t>
      </w:r>
      <w:r w:rsidRPr="00711A72">
        <w:rPr>
          <w:rFonts w:ascii="GHEA Grapalat" w:eastAsia="Arial Unicode MS" w:hAnsi="GHEA Grapalat" w:cs="Arial Unicode MS"/>
          <w:sz w:val="24"/>
          <w:szCs w:val="24"/>
          <w:lang w:val="hy-AM"/>
        </w:rPr>
        <w:t>որից հետո գրավ է հանդիսանում անշարժ գույքը,</w:t>
      </w:r>
    </w:p>
    <w:p w14:paraId="1F542F58" w14:textId="77777777" w:rsidR="00391A9D" w:rsidRPr="007F3659" w:rsidRDefault="00391A9D" w:rsidP="00391A9D">
      <w:pPr>
        <w:spacing w:after="0" w:line="360" w:lineRule="auto"/>
        <w:ind w:firstLine="720"/>
        <w:jc w:val="both"/>
        <w:rPr>
          <w:rFonts w:ascii="GHEA Grapalat" w:eastAsia="Arial Unicode MS" w:hAnsi="GHEA Grapalat" w:cs="Arial Unicode MS"/>
          <w:sz w:val="24"/>
          <w:szCs w:val="24"/>
          <w:lang w:val="hy-AM"/>
        </w:rPr>
      </w:pPr>
      <w:r w:rsidRPr="007F3659">
        <w:rPr>
          <w:rFonts w:ascii="GHEA Grapalat" w:eastAsia="Arial Unicode MS" w:hAnsi="GHEA Grapalat" w:cs="Arial Unicode MS"/>
          <w:sz w:val="24"/>
          <w:szCs w:val="24"/>
          <w:lang w:val="hy-AM"/>
        </w:rPr>
        <w:t>բ. կառուցվող շենքում բնակելի անշարժ գույքի (</w:t>
      </w:r>
      <w:proofErr w:type="spellStart"/>
      <w:r w:rsidRPr="007F3659">
        <w:rPr>
          <w:rFonts w:ascii="GHEA Grapalat" w:eastAsia="Arial Unicode MS" w:hAnsi="GHEA Grapalat" w:cs="Arial Unicode MS"/>
          <w:sz w:val="24"/>
          <w:szCs w:val="24"/>
          <w:lang w:val="hy-AM"/>
        </w:rPr>
        <w:t>բազմաբնակարան</w:t>
      </w:r>
      <w:proofErr w:type="spellEnd"/>
      <w:r w:rsidRPr="007F3659">
        <w:rPr>
          <w:rFonts w:ascii="GHEA Grapalat" w:eastAsia="Arial Unicode MS" w:hAnsi="GHEA Grapalat" w:cs="Arial Unicode MS"/>
          <w:sz w:val="24"/>
          <w:szCs w:val="24"/>
          <w:lang w:val="hy-AM"/>
        </w:rPr>
        <w:t xml:space="preserve"> շենքում բնակա</w:t>
      </w:r>
      <w:r w:rsidRPr="007F3659">
        <w:rPr>
          <w:rFonts w:ascii="GHEA Grapalat" w:eastAsia="Arial Unicode MS" w:hAnsi="GHEA Grapalat" w:cs="Arial Unicode MS"/>
          <w:sz w:val="24"/>
          <w:szCs w:val="24"/>
          <w:lang w:val="hy-AM"/>
        </w:rPr>
        <w:softHyphen/>
        <w:t>րա</w:t>
      </w:r>
      <w:r w:rsidRPr="007F3659">
        <w:rPr>
          <w:rFonts w:ascii="GHEA Grapalat" w:eastAsia="Arial Unicode MS" w:hAnsi="GHEA Grapalat" w:cs="Arial Unicode MS"/>
          <w:sz w:val="24"/>
          <w:szCs w:val="24"/>
          <w:lang w:val="hy-AM"/>
        </w:rPr>
        <w:softHyphen/>
        <w:t xml:space="preserve">նի) </w:t>
      </w:r>
      <w:r w:rsidRPr="00E86A14">
        <w:rPr>
          <w:rFonts w:ascii="GHEA Grapalat" w:eastAsia="Arial Unicode MS" w:hAnsi="GHEA Grapalat" w:cs="Arial Unicode MS"/>
          <w:sz w:val="24"/>
          <w:szCs w:val="24"/>
          <w:lang w:val="hy-AM"/>
        </w:rPr>
        <w:t xml:space="preserve">կամ </w:t>
      </w:r>
      <w:r w:rsidRPr="001F2EFE">
        <w:rPr>
          <w:rFonts w:ascii="GHEA Grapalat" w:eastAsia="Arial Unicode MS" w:hAnsi="GHEA Grapalat" w:cs="Arial Unicode MS"/>
          <w:sz w:val="24"/>
          <w:szCs w:val="24"/>
          <w:lang w:val="hy-AM"/>
        </w:rPr>
        <w:t xml:space="preserve">կառուցվող անհատական բնակելի տան </w:t>
      </w:r>
      <w:r w:rsidRPr="007F3659">
        <w:rPr>
          <w:rFonts w:ascii="GHEA Grapalat" w:eastAsia="Arial Unicode MS" w:hAnsi="GHEA Grapalat" w:cs="Arial Unicode MS"/>
          <w:sz w:val="24"/>
          <w:szCs w:val="24"/>
          <w:lang w:val="hy-AM"/>
        </w:rPr>
        <w:t xml:space="preserve">ձեռքբերման իրավունքի գրավով և </w:t>
      </w:r>
      <w:proofErr w:type="spellStart"/>
      <w:r w:rsidRPr="007F3659">
        <w:rPr>
          <w:rFonts w:ascii="GHEA Grapalat" w:eastAsia="Arial Unicode MS" w:hAnsi="GHEA Grapalat" w:cs="Arial Unicode MS"/>
          <w:sz w:val="24"/>
          <w:szCs w:val="24"/>
          <w:lang w:val="hy-AM"/>
        </w:rPr>
        <w:t>կառուցա</w:t>
      </w:r>
      <w:r w:rsidRPr="00EF4E41">
        <w:rPr>
          <w:rFonts w:ascii="GHEA Grapalat" w:eastAsia="Arial Unicode MS" w:hAnsi="GHEA Grapalat" w:cs="Arial Unicode MS"/>
          <w:sz w:val="24"/>
          <w:szCs w:val="24"/>
          <w:lang w:val="hy-AM"/>
        </w:rPr>
        <w:t>-</w:t>
      </w:r>
      <w:r w:rsidRPr="007F3659">
        <w:rPr>
          <w:rFonts w:ascii="GHEA Grapalat" w:eastAsia="Arial Unicode MS" w:hAnsi="GHEA Grapalat" w:cs="Arial Unicode MS"/>
          <w:sz w:val="24"/>
          <w:szCs w:val="24"/>
          <w:lang w:val="hy-AM"/>
        </w:rPr>
        <w:t>պատողի</w:t>
      </w:r>
      <w:proofErr w:type="spellEnd"/>
      <w:r w:rsidRPr="007F3659">
        <w:rPr>
          <w:rFonts w:ascii="GHEA Grapalat" w:eastAsia="Arial Unicode MS" w:hAnsi="GHEA Grapalat" w:cs="Arial Unicode MS"/>
          <w:sz w:val="24"/>
          <w:szCs w:val="24"/>
          <w:lang w:val="hy-AM"/>
        </w:rPr>
        <w:t xml:space="preserve"> հատուկ հաշվին փոխանցված վար</w:t>
      </w:r>
      <w:r w:rsidRPr="007F3659">
        <w:rPr>
          <w:rFonts w:ascii="GHEA Grapalat" w:eastAsia="Arial Unicode MS" w:hAnsi="GHEA Grapalat" w:cs="Arial Unicode MS"/>
          <w:sz w:val="24"/>
          <w:szCs w:val="24"/>
          <w:lang w:val="hy-AM"/>
        </w:rPr>
        <w:softHyphen/>
        <w:t>կա</w:t>
      </w:r>
      <w:r w:rsidRPr="007F3659">
        <w:rPr>
          <w:rFonts w:ascii="GHEA Grapalat" w:eastAsia="Arial Unicode MS" w:hAnsi="GHEA Grapalat" w:cs="Arial Unicode MS"/>
          <w:sz w:val="24"/>
          <w:szCs w:val="24"/>
          <w:lang w:val="hy-AM"/>
        </w:rPr>
        <w:softHyphen/>
        <w:t>յին միջոցների գրավով վարկավորման գումարի առնվազն 100%-ի չափով։</w:t>
      </w:r>
    </w:p>
    <w:p w14:paraId="7BA8FB3D" w14:textId="77777777" w:rsidR="00391A9D" w:rsidRDefault="00391A9D" w:rsidP="00391A9D">
      <w:pPr>
        <w:spacing w:after="0" w:line="360" w:lineRule="auto"/>
        <w:ind w:firstLine="72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 xml:space="preserve">Ընդ որում՝ </w:t>
      </w:r>
      <w:proofErr w:type="spellStart"/>
      <w:r>
        <w:rPr>
          <w:rFonts w:ascii="GHEA Grapalat" w:eastAsia="Arial Unicode MS" w:hAnsi="GHEA Grapalat" w:cs="Arial Unicode MS"/>
          <w:sz w:val="24"/>
          <w:szCs w:val="24"/>
          <w:lang w:val="hy-AM"/>
        </w:rPr>
        <w:t>մինչև</w:t>
      </w:r>
      <w:proofErr w:type="spellEnd"/>
      <w:r>
        <w:rPr>
          <w:rFonts w:ascii="GHEA Grapalat" w:eastAsia="Arial Unicode MS" w:hAnsi="GHEA Grapalat" w:cs="Arial Unicode MS"/>
          <w:sz w:val="24"/>
          <w:szCs w:val="24"/>
          <w:lang w:val="hy-AM"/>
        </w:rPr>
        <w:t xml:space="preserve"> կառուցվող </w:t>
      </w:r>
      <w:proofErr w:type="spellStart"/>
      <w:r>
        <w:rPr>
          <w:rFonts w:ascii="GHEA Grapalat" w:eastAsia="Arial Unicode MS" w:hAnsi="GHEA Grapalat" w:cs="Arial Unicode MS"/>
          <w:sz w:val="24"/>
          <w:szCs w:val="24"/>
          <w:lang w:val="hy-AM"/>
        </w:rPr>
        <w:t>բազմաբնակարան</w:t>
      </w:r>
      <w:proofErr w:type="spellEnd"/>
      <w:r>
        <w:rPr>
          <w:rFonts w:ascii="GHEA Grapalat" w:eastAsia="Arial Unicode MS" w:hAnsi="GHEA Grapalat" w:cs="Arial Unicode MS"/>
          <w:sz w:val="24"/>
          <w:szCs w:val="24"/>
          <w:lang w:val="hy-AM"/>
        </w:rPr>
        <w:t xml:space="preserve"> շենքի </w:t>
      </w:r>
      <w:r w:rsidRPr="00817A70">
        <w:rPr>
          <w:rFonts w:ascii="GHEA Grapalat" w:eastAsia="Arial Unicode MS" w:hAnsi="GHEA Grapalat" w:cs="Arial Unicode MS"/>
          <w:sz w:val="24"/>
          <w:szCs w:val="24"/>
          <w:lang w:val="hy-AM"/>
        </w:rPr>
        <w:t xml:space="preserve">կամ </w:t>
      </w:r>
      <w:r w:rsidRPr="001F2EFE">
        <w:rPr>
          <w:rFonts w:ascii="GHEA Grapalat" w:eastAsia="Arial Unicode MS" w:hAnsi="GHEA Grapalat" w:cs="Arial Unicode MS"/>
          <w:sz w:val="24"/>
          <w:szCs w:val="24"/>
          <w:lang w:val="hy-AM"/>
        </w:rPr>
        <w:t xml:space="preserve">կառուցվող անհատական բնակելի տան </w:t>
      </w:r>
      <w:r>
        <w:rPr>
          <w:rFonts w:ascii="GHEA Grapalat" w:eastAsia="Arial Unicode MS" w:hAnsi="GHEA Grapalat" w:cs="Arial Unicode MS"/>
          <w:sz w:val="24"/>
          <w:szCs w:val="24"/>
          <w:lang w:val="hy-AM"/>
        </w:rPr>
        <w:t xml:space="preserve">ավարտական ակտի </w:t>
      </w:r>
      <w:proofErr w:type="spellStart"/>
      <w:r>
        <w:rPr>
          <w:rFonts w:ascii="GHEA Grapalat" w:eastAsia="Arial Unicode MS" w:hAnsi="GHEA Grapalat" w:cs="Arial Unicode MS"/>
          <w:sz w:val="24"/>
          <w:szCs w:val="24"/>
          <w:lang w:val="hy-AM"/>
        </w:rPr>
        <w:t>ձևակեր</w:t>
      </w:r>
      <w:r>
        <w:rPr>
          <w:rFonts w:ascii="GHEA Grapalat" w:eastAsia="Arial Unicode MS" w:hAnsi="GHEA Grapalat" w:cs="Arial Unicode MS"/>
          <w:sz w:val="24"/>
          <w:szCs w:val="24"/>
          <w:lang w:val="hy-AM"/>
        </w:rPr>
        <w:softHyphen/>
        <w:t>պու</w:t>
      </w:r>
      <w:r>
        <w:rPr>
          <w:rFonts w:ascii="GHEA Grapalat" w:eastAsia="Arial Unicode MS" w:hAnsi="GHEA Grapalat" w:cs="Arial Unicode MS"/>
          <w:sz w:val="24"/>
          <w:szCs w:val="24"/>
          <w:lang w:val="hy-AM"/>
        </w:rPr>
        <w:softHyphen/>
        <w:t>մը</w:t>
      </w:r>
      <w:proofErr w:type="spellEnd"/>
      <w:r>
        <w:rPr>
          <w:rFonts w:ascii="GHEA Grapalat" w:eastAsia="Arial Unicode MS" w:hAnsi="GHEA Grapalat" w:cs="Arial Unicode MS"/>
          <w:sz w:val="24"/>
          <w:szCs w:val="24"/>
          <w:lang w:val="hy-AM"/>
        </w:rPr>
        <w:t xml:space="preserve"> </w:t>
      </w:r>
      <w:proofErr w:type="spellStart"/>
      <w:r>
        <w:rPr>
          <w:rFonts w:ascii="GHEA Grapalat" w:eastAsia="Arial Unicode MS" w:hAnsi="GHEA Grapalat" w:cs="Arial Unicode MS"/>
          <w:sz w:val="24"/>
          <w:szCs w:val="24"/>
          <w:lang w:val="hy-AM"/>
        </w:rPr>
        <w:t>կա</w:t>
      </w:r>
      <w:r>
        <w:rPr>
          <w:rFonts w:ascii="GHEA Grapalat" w:eastAsia="Arial Unicode MS" w:hAnsi="GHEA Grapalat" w:cs="Arial Unicode MS"/>
          <w:sz w:val="24"/>
          <w:szCs w:val="24"/>
          <w:lang w:val="hy-AM"/>
        </w:rPr>
        <w:softHyphen/>
        <w:t>ռու</w:t>
      </w:r>
      <w:r>
        <w:rPr>
          <w:rFonts w:ascii="GHEA Grapalat" w:eastAsia="Arial Unicode MS" w:hAnsi="GHEA Grapalat" w:cs="Arial Unicode MS"/>
          <w:sz w:val="24"/>
          <w:szCs w:val="24"/>
          <w:lang w:val="hy-AM"/>
        </w:rPr>
        <w:softHyphen/>
        <w:t>ցապատողի</w:t>
      </w:r>
      <w:proofErr w:type="spellEnd"/>
      <w:r>
        <w:rPr>
          <w:rFonts w:ascii="GHEA Grapalat" w:eastAsia="Arial Unicode MS" w:hAnsi="GHEA Grapalat" w:cs="Arial Unicode MS"/>
          <w:sz w:val="24"/>
          <w:szCs w:val="24"/>
          <w:lang w:val="hy-AM"/>
        </w:rPr>
        <w:t xml:space="preserve"> հատուկ հաշվին փոխանցված դրամական միջոցները ենթակա են սառեց</w:t>
      </w:r>
      <w:r>
        <w:rPr>
          <w:rFonts w:ascii="GHEA Grapalat" w:eastAsia="Arial Unicode MS" w:hAnsi="GHEA Grapalat" w:cs="Arial Unicode MS"/>
          <w:sz w:val="24"/>
          <w:szCs w:val="24"/>
          <w:lang w:val="hy-AM"/>
        </w:rPr>
        <w:softHyphen/>
        <w:t>ման/կուտակման, և վերջինիս կողմից կարող են օգտագործվել միայն Հայաստանի Հանրապե</w:t>
      </w:r>
      <w:r>
        <w:rPr>
          <w:rFonts w:ascii="GHEA Grapalat" w:eastAsia="Arial Unicode MS" w:hAnsi="GHEA Grapalat" w:cs="Arial Unicode MS"/>
          <w:sz w:val="24"/>
          <w:szCs w:val="24"/>
          <w:lang w:val="hy-AM"/>
        </w:rPr>
        <w:softHyphen/>
        <w:t>տու</w:t>
      </w:r>
      <w:r>
        <w:rPr>
          <w:rFonts w:ascii="GHEA Grapalat" w:eastAsia="Arial Unicode MS" w:hAnsi="GHEA Grapalat" w:cs="Arial Unicode MS"/>
          <w:sz w:val="24"/>
          <w:szCs w:val="24"/>
          <w:lang w:val="hy-AM"/>
        </w:rPr>
        <w:softHyphen/>
        <w:t>թյան քաղաքա</w:t>
      </w:r>
      <w:r>
        <w:rPr>
          <w:rFonts w:ascii="GHEA Grapalat" w:eastAsia="Arial Unicode MS" w:hAnsi="GHEA Grapalat" w:cs="Arial Unicode MS"/>
          <w:sz w:val="24"/>
          <w:szCs w:val="24"/>
          <w:lang w:val="hy-AM"/>
        </w:rPr>
        <w:softHyphen/>
        <w:t>ցի</w:t>
      </w:r>
      <w:r>
        <w:rPr>
          <w:rFonts w:ascii="GHEA Grapalat" w:eastAsia="Arial Unicode MS" w:hAnsi="GHEA Grapalat" w:cs="Arial Unicode MS"/>
          <w:sz w:val="24"/>
          <w:szCs w:val="24"/>
          <w:lang w:val="hy-AM"/>
        </w:rPr>
        <w:softHyphen/>
        <w:t>ա</w:t>
      </w:r>
      <w:r>
        <w:rPr>
          <w:rFonts w:ascii="GHEA Grapalat" w:eastAsia="Arial Unicode MS" w:hAnsi="GHEA Grapalat" w:cs="Arial Unicode MS"/>
          <w:sz w:val="24"/>
          <w:szCs w:val="24"/>
          <w:lang w:val="hy-AM"/>
        </w:rPr>
        <w:softHyphen/>
        <w:t>կան օրենսգրքի 928.6-րդ հոդվածով սահմանված կարգով:</w:t>
      </w:r>
    </w:p>
    <w:bookmarkEnd w:id="0"/>
    <w:p w14:paraId="1CBB3CD0"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17.1</w:t>
      </w:r>
      <w:r w:rsidRPr="00C03BBD">
        <w:rPr>
          <w:rFonts w:ascii="GHEA Grapalat" w:eastAsia="Arial Unicode MS" w:hAnsi="GHEA Grapalat" w:cs="Arial Unicode MS"/>
          <w:sz w:val="24"/>
          <w:szCs w:val="24"/>
          <w:lang w:val="af-ZA"/>
        </w:rPr>
        <w:t>3</w:t>
      </w:r>
      <w:r w:rsidRPr="00BC3E4D">
        <w:rPr>
          <w:rFonts w:ascii="GHEA Grapalat" w:eastAsia="Arial Unicode MS" w:hAnsi="GHEA Grapalat" w:cs="Arial Unicode MS"/>
          <w:sz w:val="24"/>
          <w:szCs w:val="24"/>
          <w:lang w:val="hy-AM"/>
        </w:rPr>
        <w:t xml:space="preserve">. </w:t>
      </w:r>
      <w:r w:rsidRPr="006A0874">
        <w:rPr>
          <w:rFonts w:ascii="GHEA Grapalat" w:eastAsia="Arial Unicode MS" w:hAnsi="GHEA Grapalat" w:cs="Arial Unicode MS"/>
          <w:sz w:val="24"/>
          <w:szCs w:val="24"/>
          <w:lang w:val="hy-AM"/>
        </w:rPr>
        <w:t>Աջակցության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չափը</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տոկոսագումարների</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սուբսիդավորման</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համար</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հաշվար</w:t>
      </w:r>
      <w:proofErr w:type="spellEnd"/>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կվում</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է</w:t>
      </w:r>
      <w:r w:rsidRPr="00BC3E4D">
        <w:rPr>
          <w:rFonts w:ascii="GHEA Grapalat" w:eastAsia="Arial Unicode MS" w:hAnsi="GHEA Grapalat" w:cs="Arial Unicode MS"/>
          <w:sz w:val="24"/>
          <w:szCs w:val="24"/>
          <w:lang w:val="af-ZA"/>
        </w:rPr>
        <w:t xml:space="preserve"> 10 </w:t>
      </w:r>
      <w:r w:rsidRPr="006A0874">
        <w:rPr>
          <w:rFonts w:ascii="GHEA Grapalat" w:eastAsia="Arial Unicode MS" w:hAnsi="GHEA Grapalat" w:cs="Arial Unicode MS"/>
          <w:sz w:val="24"/>
          <w:szCs w:val="24"/>
          <w:lang w:val="hy-AM"/>
        </w:rPr>
        <w:t>տարվա</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հաշվարկով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ամսական</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անուիտետային</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մարման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եղանակով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հաշվարկված</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ամսա</w:t>
      </w:r>
      <w:proofErr w:type="spellEnd"/>
      <w:r w:rsidRPr="00BC3E4D">
        <w:rPr>
          <w:rFonts w:ascii="GHEA Grapalat" w:eastAsia="Arial Unicode MS" w:hAnsi="GHEA Grapalat" w:cs="Arial Unicode MS"/>
          <w:sz w:val="24"/>
          <w:szCs w:val="24"/>
          <w:lang w:val="af-ZA"/>
        </w:rPr>
        <w:softHyphen/>
      </w:r>
      <w:r w:rsidRPr="006A0874">
        <w:rPr>
          <w:rFonts w:ascii="GHEA Grapalat" w:eastAsia="Arial Unicode MS" w:hAnsi="GHEA Grapalat" w:cs="Arial Unicode MS"/>
          <w:sz w:val="24"/>
          <w:szCs w:val="24"/>
          <w:lang w:val="hy-AM"/>
        </w:rPr>
        <w:t>կան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վճարման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գումարներին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համապատասխան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և</w:t>
      </w:r>
      <w:r w:rsidRPr="00545651">
        <w:rPr>
          <w:rFonts w:ascii="GHEA Grapalat" w:eastAsia="Arial Unicode MS" w:hAnsi="GHEA Grapalat" w:cs="Arial Unicode MS"/>
          <w:sz w:val="24"/>
          <w:szCs w:val="24"/>
          <w:lang w:val="af-ZA"/>
        </w:rPr>
        <w:t xml:space="preserve"> </w:t>
      </w:r>
      <w:proofErr w:type="spellStart"/>
      <w:r>
        <w:rPr>
          <w:rFonts w:ascii="GHEA Grapalat" w:eastAsia="Arial Unicode MS" w:hAnsi="GHEA Grapalat" w:cs="Arial Unicode MS"/>
          <w:sz w:val="24"/>
          <w:szCs w:val="24"/>
          <w:lang w:val="af-ZA"/>
        </w:rPr>
        <w:t>վերաֆինանսավորող</w:t>
      </w:r>
      <w:proofErr w:type="spellEnd"/>
      <w:r>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վարկա</w:t>
      </w:r>
      <w:r w:rsidRPr="001463D0">
        <w:rPr>
          <w:rFonts w:ascii="GHEA Grapalat" w:eastAsia="Arial Unicode MS" w:hAnsi="GHEA Grapalat" w:cs="Arial Unicode MS"/>
          <w:sz w:val="24"/>
          <w:szCs w:val="24"/>
          <w:lang w:val="hy-AM"/>
        </w:rPr>
        <w:t>յին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կազմակեր</w:t>
      </w:r>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պու</w:t>
      </w:r>
      <w:proofErr w:type="spellEnd"/>
      <w:r w:rsidRPr="00BC3E4D">
        <w:rPr>
          <w:rFonts w:ascii="GHEA Grapalat" w:eastAsia="Arial Unicode MS" w:hAnsi="GHEA Grapalat" w:cs="Arial Unicode MS"/>
          <w:sz w:val="24"/>
          <w:szCs w:val="24"/>
          <w:lang w:val="af-ZA"/>
        </w:rPr>
        <w:softHyphen/>
      </w:r>
      <w:r w:rsidRPr="006A0874">
        <w:rPr>
          <w:rFonts w:ascii="GHEA Grapalat" w:eastAsia="Arial Unicode MS" w:hAnsi="GHEA Grapalat" w:cs="Arial Unicode MS"/>
          <w:sz w:val="24"/>
          <w:szCs w:val="24"/>
          <w:lang w:val="hy-AM"/>
        </w:rPr>
        <w:t>թյուն</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ներից</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ներգրավված</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միջոցների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տրամադրվող</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ծրագրային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վարկերի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դեպքում</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կազմումէ</w:t>
      </w:r>
      <w:proofErr w:type="spellEnd"/>
      <w:r w:rsidRPr="00BC3E4D">
        <w:rPr>
          <w:rFonts w:ascii="GHEA Grapalat" w:eastAsia="Arial Unicode MS" w:hAnsi="GHEA Grapalat" w:cs="Arial Unicode MS"/>
          <w:sz w:val="24"/>
          <w:szCs w:val="24"/>
          <w:lang w:val="af-ZA"/>
        </w:rPr>
        <w:t xml:space="preserve"> 11%, </w:t>
      </w:r>
      <w:r w:rsidRPr="006A0874">
        <w:rPr>
          <w:rFonts w:ascii="GHEA Grapalat" w:eastAsia="Arial Unicode MS" w:hAnsi="GHEA Grapalat" w:cs="Arial Unicode MS"/>
          <w:sz w:val="24"/>
          <w:szCs w:val="24"/>
          <w:lang w:val="hy-AM"/>
        </w:rPr>
        <w:t>իսկ</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բանկի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սեփական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ռեսուրսով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վարկավորման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դեպքում</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կազմում</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է՝</w:t>
      </w:r>
    </w:p>
    <w:p w14:paraId="5618AF88"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հաստատուն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13%.</w:t>
      </w:r>
    </w:p>
    <w:p w14:paraId="0C12E88C"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2)</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հաստատուն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w:t>
      </w:r>
      <w:proofErr w:type="spellEnd"/>
      <w:r w:rsidRPr="00BC3E4D">
        <w:rPr>
          <w:rFonts w:ascii="GHEA Grapalat" w:eastAsia="Arial Unicode MS" w:hAnsi="GHEA Grapalat" w:cs="Arial Unicode MS"/>
          <w:sz w:val="24"/>
          <w:szCs w:val="24"/>
          <w:lang w:val="af-ZA"/>
        </w:rPr>
        <w:t xml:space="preserve"> + 4% </w:t>
      </w:r>
      <w:proofErr w:type="spellStart"/>
      <w:r w:rsidRPr="00BC3E4D">
        <w:rPr>
          <w:rFonts w:ascii="GHEA Grapalat" w:eastAsia="Arial Unicode MS" w:hAnsi="GHEA Grapalat" w:cs="Arial Unicode MS"/>
          <w:sz w:val="24"/>
          <w:szCs w:val="24"/>
        </w:rPr>
        <w:t>չափով</w:t>
      </w:r>
      <w:proofErr w:type="spellEnd"/>
      <w:r w:rsidRPr="00202ABF">
        <w:rPr>
          <w:rFonts w:ascii="GHEA Grapalat" w:eastAsia="Arial Unicode MS" w:hAnsi="GHEA Grapalat" w:cs="Arial Unicode MS"/>
          <w:sz w:val="24"/>
          <w:szCs w:val="24"/>
          <w:lang w:val="af-ZA"/>
        </w:rPr>
        <w:t>:</w:t>
      </w:r>
      <w:r w:rsidRPr="00545651">
        <w:rPr>
          <w:rFonts w:ascii="GHEA Grapalat" w:eastAsia="Arial Unicode MS" w:hAnsi="GHEA Grapalat" w:cs="Arial Unicode MS"/>
          <w:sz w:val="24"/>
          <w:szCs w:val="24"/>
          <w:lang w:val="af-ZA"/>
        </w:rPr>
        <w:t xml:space="preserve"> </w:t>
      </w:r>
    </w:p>
    <w:p w14:paraId="4C700B2A"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hy-AM"/>
        </w:rPr>
      </w:pPr>
      <w:r w:rsidRPr="006342B0">
        <w:rPr>
          <w:rFonts w:ascii="GHEA Grapalat" w:eastAsia="Arial Unicode MS" w:hAnsi="GHEA Grapalat" w:cs="Arial Unicode MS"/>
          <w:sz w:val="24"/>
          <w:szCs w:val="24"/>
          <w:lang w:val="hy-AM"/>
        </w:rPr>
        <w:lastRenderedPageBreak/>
        <w:t>Հ</w:t>
      </w:r>
      <w:r>
        <w:rPr>
          <w:rFonts w:ascii="GHEA Grapalat" w:eastAsia="Arial Unicode MS" w:hAnsi="GHEA Grapalat" w:cs="Arial Unicode MS"/>
          <w:sz w:val="24"/>
          <w:szCs w:val="24"/>
          <w:lang w:val="hy-AM"/>
        </w:rPr>
        <w:t>աստատուն ճշգրտվող տոկոսադրույքով վարկավորման դեպքում վարկա</w:t>
      </w:r>
      <w:r>
        <w:rPr>
          <w:rFonts w:ascii="GHEA Grapalat" w:eastAsia="Arial Unicode MS" w:hAnsi="GHEA Grapalat" w:cs="Arial Unicode MS"/>
          <w:sz w:val="24"/>
          <w:szCs w:val="24"/>
          <w:lang w:val="hy-AM"/>
        </w:rPr>
        <w:softHyphen/>
        <w:t>վոր</w:t>
      </w:r>
      <w:r>
        <w:rPr>
          <w:rFonts w:ascii="GHEA Grapalat" w:eastAsia="Arial Unicode MS" w:hAnsi="GHEA Grapalat" w:cs="Arial Unicode MS"/>
          <w:sz w:val="24"/>
          <w:szCs w:val="24"/>
          <w:lang w:val="hy-AM"/>
        </w:rPr>
        <w:softHyphen/>
        <w:t xml:space="preserve">ման տոկոսադրույքը վարկի տրամադրման պահին հաջորդող </w:t>
      </w:r>
      <w:r w:rsidRPr="006342B0">
        <w:rPr>
          <w:rFonts w:ascii="GHEA Grapalat" w:eastAsia="Arial Unicode MS" w:hAnsi="GHEA Grapalat" w:cs="Arial Unicode MS"/>
          <w:sz w:val="24"/>
          <w:szCs w:val="24"/>
          <w:lang w:val="hy-AM"/>
        </w:rPr>
        <w:t xml:space="preserve">36 </w:t>
      </w:r>
      <w:r>
        <w:rPr>
          <w:rFonts w:ascii="GHEA Grapalat" w:eastAsia="Arial Unicode MS" w:hAnsi="GHEA Grapalat" w:cs="Arial Unicode MS"/>
          <w:sz w:val="24"/>
          <w:szCs w:val="24"/>
          <w:lang w:val="hy-AM"/>
        </w:rPr>
        <w:t>ամիսների ընթացքում մնում է անփո</w:t>
      </w:r>
      <w:r>
        <w:rPr>
          <w:rFonts w:ascii="GHEA Grapalat" w:eastAsia="Arial Unicode MS" w:hAnsi="GHEA Grapalat" w:cs="Arial Unicode MS"/>
          <w:sz w:val="24"/>
          <w:szCs w:val="24"/>
          <w:lang w:val="hy-AM"/>
        </w:rPr>
        <w:softHyphen/>
        <w:t xml:space="preserve">փոխ, իսկ 37-րդ ամսից սկսած այն </w:t>
      </w:r>
      <w:r w:rsidRPr="006342B0">
        <w:rPr>
          <w:rFonts w:ascii="GHEA Grapalat" w:eastAsia="Arial Unicode MS" w:hAnsi="GHEA Grapalat" w:cs="Arial Unicode MS"/>
          <w:sz w:val="24"/>
          <w:szCs w:val="24"/>
          <w:lang w:val="hy-AM"/>
        </w:rPr>
        <w:t>փոփոխվում</w:t>
      </w:r>
      <w:r>
        <w:rPr>
          <w:rFonts w:ascii="GHEA Grapalat" w:eastAsia="Arial Unicode MS" w:hAnsi="GHEA Grapalat" w:cs="Arial Unicode MS"/>
          <w:sz w:val="24"/>
          <w:szCs w:val="24"/>
          <w:lang w:val="hy-AM"/>
        </w:rPr>
        <w:t xml:space="preserve"> է Կենտրոնական բանկի վերաֆինանսավորման տոկո</w:t>
      </w:r>
      <w:r>
        <w:rPr>
          <w:rFonts w:ascii="GHEA Grapalat" w:eastAsia="Arial Unicode MS" w:hAnsi="GHEA Grapalat" w:cs="Arial Unicode MS"/>
          <w:sz w:val="24"/>
          <w:szCs w:val="24"/>
          <w:lang w:val="hy-AM"/>
        </w:rPr>
        <w:softHyphen/>
        <w:t>սադրույքի +/- 1%-</w:t>
      </w:r>
      <w:proofErr w:type="spellStart"/>
      <w:r>
        <w:rPr>
          <w:rFonts w:ascii="GHEA Grapalat" w:eastAsia="Arial Unicode MS" w:hAnsi="GHEA Grapalat" w:cs="Arial Unicode MS"/>
          <w:sz w:val="24"/>
          <w:szCs w:val="24"/>
          <w:lang w:val="hy-AM"/>
        </w:rPr>
        <w:t>ից</w:t>
      </w:r>
      <w:proofErr w:type="spellEnd"/>
      <w:r>
        <w:rPr>
          <w:rFonts w:ascii="GHEA Grapalat" w:eastAsia="Arial Unicode MS" w:hAnsi="GHEA Grapalat" w:cs="Arial Unicode MS"/>
          <w:sz w:val="24"/>
          <w:szCs w:val="24"/>
          <w:lang w:val="hy-AM"/>
        </w:rPr>
        <w:t xml:space="preserve"> ավելի փոփոխության դեպ</w:t>
      </w:r>
      <w:r>
        <w:rPr>
          <w:rFonts w:ascii="GHEA Grapalat" w:eastAsia="Arial Unicode MS" w:hAnsi="GHEA Grapalat" w:cs="Arial Unicode MS"/>
          <w:sz w:val="24"/>
          <w:szCs w:val="24"/>
          <w:lang w:val="hy-AM"/>
        </w:rPr>
        <w:softHyphen/>
        <w:t>քում (վարկային պայմանագրի համաձայն՝ տվյալ պահին գործող վարկի տոկոսադրույքի հիմ</w:t>
      </w:r>
      <w:r>
        <w:rPr>
          <w:rFonts w:ascii="GHEA Grapalat" w:eastAsia="Arial Unicode MS" w:hAnsi="GHEA Grapalat" w:cs="Arial Unicode MS"/>
          <w:sz w:val="24"/>
          <w:szCs w:val="24"/>
          <w:lang w:val="hy-AM"/>
        </w:rPr>
        <w:softHyphen/>
        <w:t>քում դրված Կենտրոնական բանկի վերաֆինանսավորման տոկոսա</w:t>
      </w:r>
      <w:r>
        <w:rPr>
          <w:rFonts w:ascii="GHEA Grapalat" w:eastAsia="Arial Unicode MS" w:hAnsi="GHEA Grapalat" w:cs="Arial Unicode MS"/>
          <w:sz w:val="24"/>
          <w:szCs w:val="24"/>
          <w:lang w:val="hy-AM"/>
        </w:rPr>
        <w:softHyphen/>
        <w:t>դրույ</w:t>
      </w:r>
      <w:r>
        <w:rPr>
          <w:rFonts w:ascii="GHEA Grapalat" w:eastAsia="Arial Unicode MS" w:hAnsi="GHEA Grapalat" w:cs="Arial Unicode MS"/>
          <w:sz w:val="24"/>
          <w:szCs w:val="24"/>
          <w:lang w:val="hy-AM"/>
        </w:rPr>
        <w:softHyphen/>
        <w:t>քի նկատմամբ)։</w:t>
      </w:r>
      <w:r w:rsidRPr="0076733F">
        <w:rPr>
          <w:rFonts w:ascii="GHEA Grapalat" w:eastAsia="Arial Unicode MS" w:hAnsi="GHEA Grapalat" w:cs="Arial Unicode MS"/>
          <w:sz w:val="24"/>
          <w:szCs w:val="24"/>
          <w:lang w:val="hy-AM"/>
        </w:rPr>
        <w:t>Լողացող</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տոկոսադրույքի</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փոփոխությունը</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կարող</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է</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իրականացվել</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տարեկան</w:t>
      </w:r>
      <w:r w:rsidRPr="00BC3E4D">
        <w:rPr>
          <w:rFonts w:ascii="GHEA Grapalat" w:eastAsia="Arial Unicode MS" w:hAnsi="GHEA Grapalat" w:cs="Arial Unicode MS"/>
          <w:sz w:val="24"/>
          <w:szCs w:val="24"/>
          <w:lang w:val="af-ZA"/>
        </w:rPr>
        <w:t xml:space="preserve"> 2 </w:t>
      </w:r>
      <w:r w:rsidRPr="0076733F">
        <w:rPr>
          <w:rFonts w:ascii="GHEA Grapalat" w:eastAsia="Arial Unicode MS" w:hAnsi="GHEA Grapalat" w:cs="Arial Unicode MS"/>
          <w:sz w:val="24"/>
          <w:szCs w:val="24"/>
          <w:lang w:val="hy-AM"/>
        </w:rPr>
        <w:t>անգամ՝</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ապրիլ</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և</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հոկտեմբեր</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ամիսներին։</w:t>
      </w:r>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գործողության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տոկոսադրույքը</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մե</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մատ</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բարձրանալ</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իջնել</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քան</w:t>
      </w:r>
      <w:proofErr w:type="spellEnd"/>
      <w:r w:rsidRPr="00BC3E4D">
        <w:rPr>
          <w:rFonts w:ascii="GHEA Grapalat" w:eastAsia="Arial Unicode MS" w:hAnsi="GHEA Grapalat" w:cs="Arial Unicode MS"/>
          <w:sz w:val="24"/>
          <w:szCs w:val="24"/>
          <w:lang w:val="af-ZA"/>
        </w:rPr>
        <w:t xml:space="preserve"> 4 </w:t>
      </w:r>
      <w:proofErr w:type="spellStart"/>
      <w:r w:rsidRPr="00BC3E4D">
        <w:rPr>
          <w:rFonts w:ascii="GHEA Grapalat" w:eastAsia="Arial Unicode MS" w:hAnsi="GHEA Grapalat" w:cs="Arial Unicode MS"/>
          <w:sz w:val="24"/>
          <w:szCs w:val="24"/>
        </w:rPr>
        <w:t>տոկոսային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կետով</w:t>
      </w:r>
      <w:proofErr w:type="spellEnd"/>
      <w:r w:rsidRPr="00BC3E4D">
        <w:rPr>
          <w:rFonts w:ascii="GHEA Grapalat" w:eastAsia="Arial Unicode MS" w:hAnsi="GHEA Grapalat" w:cs="Arial Unicode MS"/>
          <w:sz w:val="24"/>
          <w:szCs w:val="24"/>
        </w:rPr>
        <w:t>։</w:t>
      </w:r>
      <w:r w:rsidRPr="00BC3E4D">
        <w:rPr>
          <w:rFonts w:ascii="GHEA Grapalat" w:hAnsi="GHEA Grapalat"/>
          <w:sz w:val="24"/>
          <w:szCs w:val="24"/>
        </w:rPr>
        <w:t>»</w:t>
      </w:r>
      <w:r w:rsidRPr="00BC3E4D">
        <w:rPr>
          <w:rFonts w:ascii="GHEA Grapalat" w:hAnsi="GHEA Grapalat"/>
          <w:color w:val="000000"/>
          <w:sz w:val="24"/>
          <w:szCs w:val="24"/>
          <w:lang w:val="hy-AM"/>
        </w:rPr>
        <w:t>:</w:t>
      </w:r>
    </w:p>
    <w:p w14:paraId="01692EF7" w14:textId="77777777" w:rsidR="00391A9D" w:rsidRPr="0008442F" w:rsidRDefault="00391A9D" w:rsidP="00391A9D">
      <w:pPr>
        <w:shd w:val="clear" w:color="auto" w:fill="FFFFFF"/>
        <w:spacing w:after="0" w:line="360" w:lineRule="auto"/>
        <w:ind w:firstLine="720"/>
        <w:jc w:val="both"/>
        <w:rPr>
          <w:rFonts w:ascii="GHEA Grapalat" w:hAnsi="GHEA Grapalat"/>
          <w:bCs/>
          <w:color w:val="000000"/>
          <w:sz w:val="24"/>
          <w:szCs w:val="24"/>
          <w:lang w:val="hy-AM"/>
        </w:rPr>
      </w:pPr>
      <w:r w:rsidRPr="0008442F">
        <w:rPr>
          <w:rFonts w:ascii="GHEA Grapalat" w:hAnsi="GHEA Grapalat"/>
          <w:bCs/>
          <w:color w:val="000000"/>
          <w:sz w:val="24"/>
          <w:szCs w:val="24"/>
          <w:lang w:val="af-ZA"/>
        </w:rPr>
        <w:t xml:space="preserve">2. </w:t>
      </w:r>
      <w:r w:rsidRPr="0008442F">
        <w:rPr>
          <w:rFonts w:ascii="GHEA Grapalat" w:hAnsi="GHEA Grapalat"/>
          <w:bCs/>
          <w:color w:val="000000"/>
          <w:sz w:val="24"/>
          <w:szCs w:val="24"/>
          <w:lang w:val="hy-AM"/>
        </w:rPr>
        <w:t>Հայաստանի</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Հանրապետության</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կառավարության</w:t>
      </w:r>
      <w:r w:rsidRPr="0008442F">
        <w:rPr>
          <w:rFonts w:ascii="GHEA Grapalat" w:hAnsi="GHEA Grapalat"/>
          <w:bCs/>
          <w:color w:val="000000"/>
          <w:sz w:val="24"/>
          <w:szCs w:val="24"/>
          <w:lang w:val="af-ZA"/>
        </w:rPr>
        <w:t xml:space="preserve"> 2018 </w:t>
      </w:r>
      <w:r w:rsidRPr="0008442F">
        <w:rPr>
          <w:rFonts w:ascii="GHEA Grapalat" w:hAnsi="GHEA Grapalat"/>
          <w:bCs/>
          <w:color w:val="000000"/>
          <w:sz w:val="24"/>
          <w:szCs w:val="24"/>
          <w:lang w:val="hy-AM"/>
        </w:rPr>
        <w:t>թվականի</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դեկտեմբերի</w:t>
      </w:r>
      <w:r w:rsidRPr="0008442F">
        <w:rPr>
          <w:rFonts w:ascii="GHEA Grapalat" w:hAnsi="GHEA Grapalat"/>
          <w:bCs/>
          <w:color w:val="000000"/>
          <w:sz w:val="24"/>
          <w:szCs w:val="24"/>
          <w:lang w:val="af-ZA"/>
        </w:rPr>
        <w:t xml:space="preserve"> 6-</w:t>
      </w:r>
      <w:r w:rsidRPr="0008442F">
        <w:rPr>
          <w:rFonts w:ascii="GHEA Grapalat" w:hAnsi="GHEA Grapalat"/>
          <w:bCs/>
          <w:color w:val="000000"/>
          <w:sz w:val="24"/>
          <w:szCs w:val="24"/>
          <w:lang w:val="hy-AM"/>
        </w:rPr>
        <w:t>ի</w:t>
      </w:r>
      <w:r w:rsidRPr="0013088A">
        <w:rPr>
          <w:rFonts w:ascii="GHEA Grapalat" w:hAnsi="GHEA Grapalat"/>
          <w:bCs/>
          <w:color w:val="000000"/>
          <w:sz w:val="24"/>
          <w:szCs w:val="24"/>
          <w:lang w:val="hy-AM"/>
        </w:rPr>
        <w:t xml:space="preserve"> </w:t>
      </w:r>
      <w:r w:rsidRPr="0008442F">
        <w:rPr>
          <w:rFonts w:ascii="GHEA Grapalat" w:hAnsi="GHEA Grapalat"/>
          <w:color w:val="000000"/>
          <w:sz w:val="24"/>
          <w:szCs w:val="24"/>
          <w:lang w:val="af-ZA"/>
        </w:rPr>
        <w:t>«</w:t>
      </w:r>
      <w:r w:rsidRPr="0008442F">
        <w:rPr>
          <w:rStyle w:val="Strong"/>
          <w:rFonts w:ascii="GHEA Grapalat" w:hAnsi="GHEA Grapalat"/>
          <w:b w:val="0"/>
          <w:color w:val="000000"/>
          <w:sz w:val="24"/>
          <w:szCs w:val="24"/>
          <w:shd w:val="clear" w:color="auto" w:fill="FFFFFF"/>
          <w:lang w:val="hy-AM"/>
        </w:rPr>
        <w:t>Հայաստանի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Հանրապետության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պաշտպանության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նախարարության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համակարգի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և</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Հայաստանի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Հանրապետության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ազգային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անվտանգության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ծառայության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սահմանապահ</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զոր</w:t>
      </w:r>
      <w:r w:rsidRPr="0008442F">
        <w:rPr>
          <w:rStyle w:val="Strong"/>
          <w:rFonts w:ascii="GHEA Grapalat" w:hAnsi="GHEA Grapalat"/>
          <w:b w:val="0"/>
          <w:color w:val="000000"/>
          <w:sz w:val="24"/>
          <w:szCs w:val="24"/>
          <w:shd w:val="clear" w:color="auto" w:fill="FFFFFF"/>
          <w:lang w:val="hy-AM"/>
        </w:rPr>
        <w:softHyphen/>
      </w:r>
      <w:r w:rsidRPr="0008442F">
        <w:rPr>
          <w:rStyle w:val="Strong"/>
          <w:rFonts w:ascii="GHEA Grapalat" w:hAnsi="GHEA Grapalat"/>
          <w:b w:val="0"/>
          <w:color w:val="000000"/>
          <w:sz w:val="24"/>
          <w:szCs w:val="24"/>
          <w:shd w:val="clear" w:color="auto" w:fill="FFFFFF"/>
          <w:lang w:val="hy-AM"/>
        </w:rPr>
        <w:softHyphen/>
        <w:t>քերի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ու</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հատուկ</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ստորաբաժանումների</w:t>
      </w:r>
      <w:r w:rsidRPr="0008442F">
        <w:rPr>
          <w:rStyle w:val="Strong"/>
          <w:rFonts w:ascii="GHEA Grapalat" w:hAnsi="GHEA Grapalat"/>
          <w:b w:val="0"/>
          <w:color w:val="000000"/>
          <w:sz w:val="24"/>
          <w:szCs w:val="24"/>
          <w:shd w:val="clear" w:color="auto" w:fill="FFFFFF"/>
          <w:lang w:val="af-ZA"/>
        </w:rPr>
        <w:t xml:space="preserve">` </w:t>
      </w:r>
      <w:proofErr w:type="spellStart"/>
      <w:r w:rsidRPr="0008442F">
        <w:rPr>
          <w:rStyle w:val="Strong"/>
          <w:rFonts w:ascii="GHEA Grapalat" w:hAnsi="GHEA Grapalat"/>
          <w:b w:val="0"/>
          <w:color w:val="000000"/>
          <w:sz w:val="24"/>
          <w:szCs w:val="24"/>
          <w:shd w:val="clear" w:color="auto" w:fill="FFFFFF"/>
          <w:lang w:val="hy-AM"/>
        </w:rPr>
        <w:t>ֆունկցիոնալության</w:t>
      </w:r>
      <w:proofErr w:type="spellEnd"/>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խորը</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կամ</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ծանր</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աստիճանի</w:t>
      </w:r>
      <w:r w:rsidRPr="0013088A">
        <w:rPr>
          <w:rStyle w:val="Strong"/>
          <w:rFonts w:ascii="GHEA Grapalat" w:hAnsi="GHEA Grapalat"/>
          <w:b w:val="0"/>
          <w:color w:val="000000"/>
          <w:sz w:val="24"/>
          <w:szCs w:val="24"/>
          <w:shd w:val="clear" w:color="auto" w:fill="FFFFFF"/>
          <w:lang w:val="hy-AM"/>
        </w:rPr>
        <w:t xml:space="preserve"> </w:t>
      </w:r>
      <w:proofErr w:type="spellStart"/>
      <w:r w:rsidRPr="0008442F">
        <w:rPr>
          <w:rStyle w:val="Strong"/>
          <w:rFonts w:ascii="GHEA Grapalat" w:hAnsi="GHEA Grapalat"/>
          <w:b w:val="0"/>
          <w:color w:val="000000"/>
          <w:sz w:val="24"/>
          <w:szCs w:val="24"/>
          <w:shd w:val="clear" w:color="auto" w:fill="FFFFFF"/>
          <w:lang w:val="hy-AM"/>
        </w:rPr>
        <w:t>սահ</w:t>
      </w:r>
      <w:r w:rsidRPr="0008442F">
        <w:rPr>
          <w:rStyle w:val="Strong"/>
          <w:rFonts w:ascii="GHEA Grapalat" w:hAnsi="GHEA Grapalat"/>
          <w:b w:val="0"/>
          <w:color w:val="000000"/>
          <w:sz w:val="24"/>
          <w:szCs w:val="24"/>
          <w:shd w:val="clear" w:color="auto" w:fill="FFFFFF"/>
          <w:lang w:val="hy-AM"/>
        </w:rPr>
        <w:softHyphen/>
      </w:r>
      <w:r w:rsidRPr="0008442F">
        <w:rPr>
          <w:rStyle w:val="Strong"/>
          <w:rFonts w:ascii="GHEA Grapalat" w:hAnsi="GHEA Grapalat"/>
          <w:b w:val="0"/>
          <w:color w:val="000000"/>
          <w:sz w:val="24"/>
          <w:szCs w:val="24"/>
          <w:shd w:val="clear" w:color="auto" w:fill="FFFFFF"/>
          <w:lang w:val="hy-AM"/>
        </w:rPr>
        <w:softHyphen/>
        <w:t>մա</w:t>
      </w:r>
      <w:r w:rsidRPr="0008442F">
        <w:rPr>
          <w:rStyle w:val="Strong"/>
          <w:rFonts w:ascii="GHEA Grapalat" w:hAnsi="GHEA Grapalat"/>
          <w:b w:val="0"/>
          <w:color w:val="000000"/>
          <w:sz w:val="24"/>
          <w:szCs w:val="24"/>
          <w:shd w:val="clear" w:color="auto" w:fill="FFFFFF"/>
          <w:lang w:val="hy-AM"/>
        </w:rPr>
        <w:softHyphen/>
        <w:t>նափակումով</w:t>
      </w:r>
      <w:proofErr w:type="spellEnd"/>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հաշմանդամության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զինվորական</w:t>
      </w:r>
      <w:r w:rsidRPr="0008442F">
        <w:rPr>
          <w:rStyle w:val="Strong"/>
          <w:rFonts w:ascii="Calibri" w:hAnsi="Calibri" w:cs="Calibri"/>
          <w:b w:val="0"/>
          <w:color w:val="000000"/>
          <w:sz w:val="24"/>
          <w:szCs w:val="24"/>
          <w:shd w:val="clear" w:color="auto" w:fill="FFFFFF"/>
          <w:lang w:val="af-ZA"/>
        </w:rPr>
        <w:t> </w:t>
      </w:r>
      <w:r w:rsidRPr="0008442F">
        <w:rPr>
          <w:rStyle w:val="Strong"/>
          <w:rFonts w:ascii="GHEA Grapalat" w:hAnsi="GHEA Grapalat"/>
          <w:b w:val="0"/>
          <w:color w:val="000000"/>
          <w:sz w:val="24"/>
          <w:szCs w:val="24"/>
          <w:shd w:val="clear" w:color="auto" w:fill="FFFFFF"/>
          <w:lang w:val="hy-AM"/>
        </w:rPr>
        <w:t>կենսաթոշակ</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ստանալու</w:t>
      </w:r>
      <w:r w:rsidRPr="0008442F">
        <w:rPr>
          <w:rStyle w:val="Strong"/>
          <w:rFonts w:ascii="Calibri" w:hAnsi="Calibri" w:cs="Calibri"/>
          <w:b w:val="0"/>
          <w:color w:val="000000"/>
          <w:sz w:val="24"/>
          <w:szCs w:val="24"/>
          <w:shd w:val="clear" w:color="auto" w:fill="FFFFFF"/>
          <w:lang w:val="af-ZA"/>
        </w:rPr>
        <w:t> </w:t>
      </w:r>
      <w:r w:rsidRPr="0008442F">
        <w:rPr>
          <w:rStyle w:val="Strong"/>
          <w:rFonts w:ascii="GHEA Grapalat" w:hAnsi="GHEA Grapalat"/>
          <w:b w:val="0"/>
          <w:color w:val="000000"/>
          <w:sz w:val="24"/>
          <w:szCs w:val="24"/>
          <w:shd w:val="clear" w:color="auto" w:fill="FFFFFF"/>
          <w:lang w:val="hy-AM"/>
        </w:rPr>
        <w:t>իրավունք</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ունե</w:t>
      </w:r>
      <w:r w:rsidRPr="0008442F">
        <w:rPr>
          <w:rStyle w:val="Strong"/>
          <w:rFonts w:ascii="GHEA Grapalat" w:hAnsi="GHEA Grapalat"/>
          <w:b w:val="0"/>
          <w:color w:val="000000"/>
          <w:sz w:val="24"/>
          <w:szCs w:val="24"/>
          <w:shd w:val="clear" w:color="auto" w:fill="FFFFFF"/>
          <w:lang w:val="hy-AM"/>
        </w:rPr>
        <w:softHyphen/>
      </w:r>
      <w:r w:rsidRPr="0008442F">
        <w:rPr>
          <w:rStyle w:val="Strong"/>
          <w:rFonts w:ascii="GHEA Grapalat" w:hAnsi="GHEA Grapalat"/>
          <w:b w:val="0"/>
          <w:color w:val="000000"/>
          <w:sz w:val="24"/>
          <w:szCs w:val="24"/>
          <w:shd w:val="clear" w:color="auto" w:fill="FFFFFF"/>
          <w:lang w:val="hy-AM"/>
        </w:rPr>
        <w:softHyphen/>
        <w:t>ցող</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նախկին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զինծառայողների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և</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զոհված</w:t>
      </w:r>
      <w:r w:rsidRPr="0008442F">
        <w:rPr>
          <w:rStyle w:val="Strong"/>
          <w:rFonts w:ascii="GHEA Grapalat" w:hAnsi="GHEA Grapalat"/>
          <w:b w:val="0"/>
          <w:color w:val="000000"/>
          <w:sz w:val="24"/>
          <w:szCs w:val="24"/>
          <w:shd w:val="clear" w:color="auto" w:fill="FFFFFF"/>
          <w:lang w:val="af-ZA"/>
        </w:rPr>
        <w:t xml:space="preserve"> (</w:t>
      </w:r>
      <w:r w:rsidRPr="0008442F">
        <w:rPr>
          <w:rStyle w:val="Strong"/>
          <w:rFonts w:ascii="GHEA Grapalat" w:hAnsi="GHEA Grapalat"/>
          <w:b w:val="0"/>
          <w:color w:val="000000"/>
          <w:sz w:val="24"/>
          <w:szCs w:val="24"/>
          <w:shd w:val="clear" w:color="auto" w:fill="FFFFFF"/>
          <w:lang w:val="hy-AM"/>
        </w:rPr>
        <w:t>մահացած</w:t>
      </w:r>
      <w:r w:rsidRPr="0008442F">
        <w:rPr>
          <w:rStyle w:val="Strong"/>
          <w:rFonts w:ascii="GHEA Grapalat" w:hAnsi="GHEA Grapalat"/>
          <w:b w:val="0"/>
          <w:color w:val="000000"/>
          <w:sz w:val="24"/>
          <w:szCs w:val="24"/>
          <w:shd w:val="clear" w:color="auto" w:fill="FFFFFF"/>
          <w:lang w:val="af-ZA"/>
        </w:rPr>
        <w:t xml:space="preserve">) </w:t>
      </w:r>
      <w:r w:rsidRPr="0008442F">
        <w:rPr>
          <w:rStyle w:val="Strong"/>
          <w:rFonts w:ascii="GHEA Grapalat" w:hAnsi="GHEA Grapalat"/>
          <w:b w:val="0"/>
          <w:color w:val="000000"/>
          <w:sz w:val="24"/>
          <w:szCs w:val="24"/>
          <w:shd w:val="clear" w:color="auto" w:fill="FFFFFF"/>
          <w:lang w:val="hy-AM"/>
        </w:rPr>
        <w:t>զինծառայողների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ընտանիքների</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բնա</w:t>
      </w:r>
      <w:r w:rsidRPr="0008442F">
        <w:rPr>
          <w:rStyle w:val="Strong"/>
          <w:rFonts w:ascii="GHEA Grapalat" w:hAnsi="GHEA Grapalat"/>
          <w:b w:val="0"/>
          <w:color w:val="000000"/>
          <w:sz w:val="24"/>
          <w:szCs w:val="24"/>
          <w:shd w:val="clear" w:color="auto" w:fill="FFFFFF"/>
          <w:lang w:val="hy-AM"/>
        </w:rPr>
        <w:softHyphen/>
      </w:r>
      <w:r w:rsidRPr="0008442F">
        <w:rPr>
          <w:rStyle w:val="Strong"/>
          <w:rFonts w:ascii="GHEA Grapalat" w:hAnsi="GHEA Grapalat"/>
          <w:b w:val="0"/>
          <w:color w:val="000000"/>
          <w:sz w:val="24"/>
          <w:szCs w:val="24"/>
          <w:shd w:val="clear" w:color="auto" w:fill="FFFFFF"/>
          <w:lang w:val="hy-AM"/>
        </w:rPr>
        <w:softHyphen/>
        <w:t>կարանային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ապահովության</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կարգը</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և</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չափերը</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սահմանելու</w:t>
      </w:r>
      <w:r w:rsidRPr="0013088A">
        <w:rPr>
          <w:rStyle w:val="Strong"/>
          <w:rFonts w:ascii="GHEA Grapalat" w:hAnsi="GHEA Grapalat"/>
          <w:b w:val="0"/>
          <w:color w:val="000000"/>
          <w:sz w:val="24"/>
          <w:szCs w:val="24"/>
          <w:shd w:val="clear" w:color="auto" w:fill="FFFFFF"/>
          <w:lang w:val="hy-AM"/>
        </w:rPr>
        <w:t xml:space="preserve"> </w:t>
      </w:r>
      <w:r w:rsidRPr="0008442F">
        <w:rPr>
          <w:rStyle w:val="Strong"/>
          <w:rFonts w:ascii="GHEA Grapalat" w:hAnsi="GHEA Grapalat"/>
          <w:b w:val="0"/>
          <w:color w:val="000000"/>
          <w:sz w:val="24"/>
          <w:szCs w:val="24"/>
          <w:shd w:val="clear" w:color="auto" w:fill="FFFFFF"/>
          <w:lang w:val="hy-AM"/>
        </w:rPr>
        <w:t>մասին</w:t>
      </w:r>
      <w:r w:rsidRPr="0008442F">
        <w:rPr>
          <w:rFonts w:ascii="GHEA Grapalat" w:hAnsi="GHEA Grapalat"/>
          <w:b/>
          <w:color w:val="000000"/>
          <w:sz w:val="24"/>
          <w:szCs w:val="24"/>
          <w:lang w:val="af-ZA"/>
        </w:rPr>
        <w:t>»</w:t>
      </w:r>
      <w:r w:rsidRPr="0008442F">
        <w:rPr>
          <w:rFonts w:ascii="GHEA Grapalat" w:hAnsi="GHEA Grapalat"/>
          <w:bCs/>
          <w:color w:val="000000"/>
          <w:sz w:val="24"/>
          <w:szCs w:val="24"/>
          <w:lang w:val="af-ZA"/>
        </w:rPr>
        <w:t xml:space="preserve"> N 1419-</w:t>
      </w:r>
      <w:r w:rsidRPr="0008442F">
        <w:rPr>
          <w:rFonts w:ascii="GHEA Grapalat" w:hAnsi="GHEA Grapalat"/>
          <w:bCs/>
          <w:color w:val="000000"/>
          <w:sz w:val="24"/>
          <w:szCs w:val="24"/>
          <w:lang w:val="hy-AM"/>
        </w:rPr>
        <w:t>Ն</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որոշման</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af-ZA"/>
        </w:rPr>
        <w:t>1-</w:t>
      </w:r>
      <w:r w:rsidRPr="0008442F">
        <w:rPr>
          <w:rFonts w:ascii="GHEA Grapalat" w:hAnsi="GHEA Grapalat"/>
          <w:bCs/>
          <w:color w:val="000000"/>
          <w:sz w:val="24"/>
          <w:szCs w:val="24"/>
          <w:lang w:val="hy-AM"/>
        </w:rPr>
        <w:t>ին</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կետով</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սահմանված</w:t>
      </w:r>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կարգում</w:t>
      </w:r>
      <w:r w:rsidRPr="0008442F">
        <w:rPr>
          <w:rFonts w:ascii="GHEA Grapalat" w:hAnsi="GHEA Grapalat"/>
          <w:bCs/>
          <w:color w:val="000000"/>
          <w:sz w:val="24"/>
          <w:szCs w:val="24"/>
          <w:lang w:val="af-ZA"/>
        </w:rPr>
        <w:t xml:space="preserve"> (</w:t>
      </w:r>
      <w:r w:rsidRPr="0008442F">
        <w:rPr>
          <w:rFonts w:ascii="GHEA Grapalat" w:hAnsi="GHEA Grapalat"/>
          <w:bCs/>
          <w:color w:val="000000"/>
          <w:sz w:val="24"/>
          <w:szCs w:val="24"/>
          <w:lang w:val="hy-AM"/>
        </w:rPr>
        <w:t>այսուհետ՝ Կարգ</w:t>
      </w:r>
      <w:r w:rsidRPr="0008442F">
        <w:rPr>
          <w:rFonts w:ascii="GHEA Grapalat" w:hAnsi="GHEA Grapalat"/>
          <w:bCs/>
          <w:color w:val="000000"/>
          <w:sz w:val="24"/>
          <w:szCs w:val="24"/>
          <w:lang w:val="af-ZA"/>
        </w:rPr>
        <w:t>)</w:t>
      </w:r>
      <w:r w:rsidRPr="0008442F">
        <w:rPr>
          <w:rFonts w:ascii="GHEA Grapalat" w:hAnsi="GHEA Grapalat"/>
          <w:bCs/>
          <w:color w:val="000000"/>
          <w:sz w:val="24"/>
          <w:szCs w:val="24"/>
          <w:lang w:val="hy-AM"/>
        </w:rPr>
        <w:t xml:space="preserve"> կատարել</w:t>
      </w:r>
      <w:r w:rsidRPr="0013088A">
        <w:rPr>
          <w:rFonts w:ascii="GHEA Grapalat" w:hAnsi="GHEA Grapalat"/>
          <w:bCs/>
          <w:color w:val="000000"/>
          <w:sz w:val="24"/>
          <w:szCs w:val="24"/>
          <w:lang w:val="hy-AM"/>
        </w:rPr>
        <w:t xml:space="preserve"> </w:t>
      </w:r>
      <w:proofErr w:type="spellStart"/>
      <w:r w:rsidRPr="0008442F">
        <w:rPr>
          <w:rFonts w:ascii="GHEA Grapalat" w:hAnsi="GHEA Grapalat"/>
          <w:bCs/>
          <w:color w:val="000000"/>
          <w:sz w:val="24"/>
          <w:szCs w:val="24"/>
          <w:lang w:val="hy-AM"/>
        </w:rPr>
        <w:t>հետևյալ</w:t>
      </w:r>
      <w:proofErr w:type="spellEnd"/>
      <w:r w:rsidRPr="0013088A">
        <w:rPr>
          <w:rFonts w:ascii="GHEA Grapalat" w:hAnsi="GHEA Grapalat"/>
          <w:bCs/>
          <w:color w:val="000000"/>
          <w:sz w:val="24"/>
          <w:szCs w:val="24"/>
          <w:lang w:val="hy-AM"/>
        </w:rPr>
        <w:t xml:space="preserve"> </w:t>
      </w:r>
      <w:r w:rsidRPr="0008442F">
        <w:rPr>
          <w:rFonts w:ascii="GHEA Grapalat" w:hAnsi="GHEA Grapalat"/>
          <w:bCs/>
          <w:color w:val="000000"/>
          <w:sz w:val="24"/>
          <w:szCs w:val="24"/>
          <w:lang w:val="hy-AM"/>
        </w:rPr>
        <w:t>փոփոխությունները և լրացումները.</w:t>
      </w:r>
    </w:p>
    <w:p w14:paraId="3B3B7201"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lang w:val="af-ZA"/>
        </w:rPr>
        <w:t xml:space="preserve">1) </w:t>
      </w:r>
      <w:r w:rsidRPr="00BC3E4D">
        <w:rPr>
          <w:rFonts w:ascii="GHEA Grapalat" w:hAnsi="GHEA Grapalat"/>
          <w:color w:val="000000"/>
          <w:sz w:val="24"/>
          <w:szCs w:val="24"/>
          <w:lang w:val="hy-AM"/>
        </w:rPr>
        <w:t xml:space="preserve">Կարգի </w:t>
      </w:r>
      <w:r w:rsidRPr="00BC3E4D">
        <w:rPr>
          <w:rFonts w:ascii="GHEA Grapalat" w:hAnsi="GHEA Grapalat"/>
          <w:sz w:val="24"/>
          <w:szCs w:val="24"/>
          <w:lang w:val="hy-AM"/>
        </w:rPr>
        <w:t xml:space="preserve">17-րդ կետը շարադրել </w:t>
      </w:r>
      <w:proofErr w:type="spellStart"/>
      <w:r w:rsidRPr="00BC3E4D">
        <w:rPr>
          <w:rFonts w:ascii="GHEA Grapalat" w:hAnsi="GHEA Grapalat"/>
          <w:sz w:val="24"/>
          <w:szCs w:val="24"/>
          <w:lang w:val="hy-AM"/>
        </w:rPr>
        <w:t>հետևյալ</w:t>
      </w:r>
      <w:proofErr w:type="spellEnd"/>
      <w:r w:rsidRPr="00BC3E4D">
        <w:rPr>
          <w:rFonts w:ascii="GHEA Grapalat" w:hAnsi="GHEA Grapalat"/>
          <w:sz w:val="24"/>
          <w:szCs w:val="24"/>
          <w:lang w:val="hy-AM"/>
        </w:rPr>
        <w:t xml:space="preserve"> նոր խմբագրությամբ.</w:t>
      </w:r>
    </w:p>
    <w:p w14:paraId="729153A6" w14:textId="77777777" w:rsidR="00391A9D" w:rsidRPr="00545651"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 xml:space="preserve">«17. </w:t>
      </w:r>
      <w:r w:rsidRPr="00BC3E4D">
        <w:rPr>
          <w:rFonts w:ascii="GHEA Grapalat" w:hAnsi="GHEA Grapalat" w:cs="Arial Unicode"/>
          <w:sz w:val="24"/>
          <w:szCs w:val="24"/>
          <w:lang w:val="hy-AM"/>
        </w:rPr>
        <w:t>Շահառուների բնակարանային պայմանների բարելավման ուղղությամբ</w:t>
      </w:r>
      <w:r w:rsidRPr="00545651">
        <w:rPr>
          <w:rFonts w:ascii="GHEA Grapalat" w:hAnsi="GHEA Grapalat" w:cs="Arial Unicode"/>
          <w:sz w:val="24"/>
          <w:szCs w:val="24"/>
          <w:lang w:val="hy-AM"/>
        </w:rPr>
        <w:t xml:space="preserve"> </w:t>
      </w:r>
      <w:proofErr w:type="spellStart"/>
      <w:r w:rsidRPr="00BC3E4D">
        <w:rPr>
          <w:rFonts w:ascii="GHEA Grapalat" w:hAnsi="GHEA Grapalat"/>
          <w:sz w:val="24"/>
          <w:szCs w:val="24"/>
          <w:lang w:val="hy-AM"/>
        </w:rPr>
        <w:t>վարչարարությունն</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իրականացվում</w:t>
      </w:r>
      <w:r w:rsidRPr="00545651">
        <w:rPr>
          <w:rFonts w:ascii="GHEA Grapalat" w:hAnsi="GHEA Grapalat"/>
          <w:sz w:val="24"/>
          <w:szCs w:val="24"/>
          <w:lang w:val="hy-AM"/>
        </w:rPr>
        <w:t xml:space="preserve"> </w:t>
      </w:r>
      <w:r w:rsidRPr="00BC3E4D">
        <w:rPr>
          <w:rFonts w:ascii="GHEA Grapalat" w:hAnsi="GHEA Grapalat"/>
          <w:sz w:val="24"/>
          <w:szCs w:val="24"/>
          <w:lang w:val="hy-AM"/>
        </w:rPr>
        <w:t>է</w:t>
      </w:r>
      <w:r w:rsidRPr="00545651">
        <w:rPr>
          <w:rFonts w:ascii="GHEA Grapalat" w:hAnsi="GHEA Grapalat"/>
          <w:sz w:val="24"/>
          <w:szCs w:val="24"/>
          <w:lang w:val="hy-AM"/>
        </w:rPr>
        <w:t xml:space="preserve"> համապատասխանաբար՝ </w:t>
      </w:r>
      <w:r w:rsidRPr="00BC3E4D">
        <w:rPr>
          <w:rFonts w:ascii="GHEA Grapalat" w:hAnsi="GHEA Grapalat"/>
          <w:sz w:val="24"/>
          <w:szCs w:val="24"/>
          <w:lang w:val="hy-AM"/>
        </w:rPr>
        <w:t>Հայաստանի</w:t>
      </w:r>
      <w:r w:rsidRPr="00545651">
        <w:rPr>
          <w:rFonts w:ascii="GHEA Grapalat" w:hAnsi="GHEA Grapalat"/>
          <w:sz w:val="24"/>
          <w:szCs w:val="24"/>
          <w:lang w:val="hy-AM"/>
        </w:rPr>
        <w:t xml:space="preserve"> </w:t>
      </w:r>
      <w:r w:rsidRPr="00BC3E4D">
        <w:rPr>
          <w:rFonts w:ascii="GHEA Grapalat" w:hAnsi="GHEA Grapalat"/>
          <w:sz w:val="24"/>
          <w:szCs w:val="24"/>
          <w:lang w:val="hy-AM"/>
        </w:rPr>
        <w:t>Հանրապետության</w:t>
      </w:r>
      <w:r w:rsidRPr="00545651">
        <w:rPr>
          <w:rFonts w:ascii="GHEA Grapalat" w:hAnsi="GHEA Grapalat"/>
          <w:sz w:val="24"/>
          <w:szCs w:val="24"/>
          <w:lang w:val="hy-AM"/>
        </w:rPr>
        <w:t xml:space="preserve"> </w:t>
      </w:r>
      <w:r w:rsidRPr="00BC3E4D">
        <w:rPr>
          <w:rFonts w:ascii="GHEA Grapalat" w:hAnsi="GHEA Grapalat"/>
          <w:sz w:val="24"/>
          <w:szCs w:val="24"/>
          <w:lang w:val="hy-AM"/>
        </w:rPr>
        <w:t>պաշտ</w:t>
      </w:r>
      <w:r w:rsidRPr="00BC3E4D">
        <w:rPr>
          <w:rFonts w:ascii="GHEA Grapalat" w:hAnsi="GHEA Grapalat"/>
          <w:sz w:val="24"/>
          <w:szCs w:val="24"/>
          <w:lang w:val="af-ZA"/>
        </w:rPr>
        <w:softHyphen/>
      </w:r>
      <w:r w:rsidRPr="00BC3E4D">
        <w:rPr>
          <w:rFonts w:ascii="GHEA Grapalat" w:hAnsi="GHEA Grapalat"/>
          <w:sz w:val="24"/>
          <w:szCs w:val="24"/>
          <w:lang w:val="hy-AM"/>
        </w:rPr>
        <w:t>պա</w:t>
      </w:r>
      <w:r w:rsidRPr="00BC3E4D">
        <w:rPr>
          <w:rFonts w:ascii="GHEA Grapalat" w:hAnsi="GHEA Grapalat"/>
          <w:sz w:val="24"/>
          <w:szCs w:val="24"/>
          <w:lang w:val="af-ZA"/>
        </w:rPr>
        <w:softHyphen/>
      </w:r>
      <w:proofErr w:type="spellStart"/>
      <w:r w:rsidRPr="00BC3E4D">
        <w:rPr>
          <w:rFonts w:ascii="GHEA Grapalat" w:hAnsi="GHEA Grapalat"/>
          <w:sz w:val="24"/>
          <w:szCs w:val="24"/>
          <w:lang w:val="hy-AM"/>
        </w:rPr>
        <w:t>նության</w:t>
      </w:r>
      <w:proofErr w:type="spellEnd"/>
      <w:r w:rsidRPr="00545651">
        <w:rPr>
          <w:rFonts w:ascii="GHEA Grapalat" w:hAnsi="GHEA Grapalat"/>
          <w:sz w:val="24"/>
          <w:szCs w:val="24"/>
          <w:lang w:val="hy-AM"/>
        </w:rPr>
        <w:t xml:space="preserve"> </w:t>
      </w:r>
      <w:r w:rsidRPr="00BC3E4D">
        <w:rPr>
          <w:rFonts w:ascii="GHEA Grapalat" w:hAnsi="GHEA Grapalat"/>
          <w:sz w:val="24"/>
          <w:szCs w:val="24"/>
          <w:lang w:val="hy-AM"/>
        </w:rPr>
        <w:t>նախարարության սոցիալական</w:t>
      </w:r>
      <w:r w:rsidRPr="00545651">
        <w:rPr>
          <w:rFonts w:ascii="GHEA Grapalat" w:hAnsi="GHEA Grapalat"/>
          <w:sz w:val="24"/>
          <w:szCs w:val="24"/>
          <w:lang w:val="hy-AM"/>
        </w:rPr>
        <w:t xml:space="preserve"> </w:t>
      </w:r>
      <w:r w:rsidRPr="00BC3E4D">
        <w:rPr>
          <w:rFonts w:ascii="GHEA Grapalat" w:hAnsi="GHEA Grapalat"/>
          <w:sz w:val="24"/>
          <w:szCs w:val="24"/>
          <w:lang w:val="hy-AM"/>
        </w:rPr>
        <w:t>ապահովության</w:t>
      </w:r>
      <w:r w:rsidRPr="00545651">
        <w:rPr>
          <w:rFonts w:ascii="GHEA Grapalat" w:hAnsi="GHEA Grapalat"/>
          <w:sz w:val="24"/>
          <w:szCs w:val="24"/>
          <w:lang w:val="hy-AM"/>
        </w:rPr>
        <w:t xml:space="preserve"> </w:t>
      </w:r>
      <w:r w:rsidRPr="00BC3E4D">
        <w:rPr>
          <w:rFonts w:ascii="GHEA Grapalat" w:hAnsi="GHEA Grapalat"/>
          <w:sz w:val="24"/>
          <w:szCs w:val="24"/>
          <w:lang w:val="hy-AM"/>
        </w:rPr>
        <w:t>խնդիրներ</w:t>
      </w:r>
      <w:r w:rsidRPr="00545651">
        <w:rPr>
          <w:rFonts w:ascii="GHEA Grapalat" w:hAnsi="GHEA Grapalat"/>
          <w:sz w:val="24"/>
          <w:szCs w:val="24"/>
          <w:lang w:val="hy-AM"/>
        </w:rPr>
        <w:t xml:space="preserve"> </w:t>
      </w:r>
      <w:r w:rsidRPr="00BC3E4D">
        <w:rPr>
          <w:rFonts w:ascii="GHEA Grapalat" w:hAnsi="GHEA Grapalat"/>
          <w:sz w:val="24"/>
          <w:szCs w:val="24"/>
          <w:lang w:val="hy-AM"/>
        </w:rPr>
        <w:t>իրականացնող</w:t>
      </w:r>
      <w:r w:rsidRPr="00545651">
        <w:rPr>
          <w:rFonts w:ascii="GHEA Grapalat" w:hAnsi="GHEA Grapalat"/>
          <w:sz w:val="24"/>
          <w:szCs w:val="24"/>
          <w:lang w:val="hy-AM"/>
        </w:rPr>
        <w:t xml:space="preserve"> </w:t>
      </w:r>
      <w:proofErr w:type="spellStart"/>
      <w:r w:rsidRPr="00BC3E4D">
        <w:rPr>
          <w:rFonts w:ascii="GHEA Grapalat" w:hAnsi="GHEA Grapalat"/>
          <w:sz w:val="24"/>
          <w:szCs w:val="24"/>
          <w:lang w:val="hy-AM"/>
        </w:rPr>
        <w:t>ստո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hy-AM"/>
        </w:rPr>
        <w:t>րա</w:t>
      </w:r>
      <w:proofErr w:type="spellEnd"/>
      <w:r w:rsidRPr="00BC3E4D">
        <w:rPr>
          <w:rFonts w:ascii="GHEA Grapalat" w:hAnsi="GHEA Grapalat"/>
          <w:sz w:val="24"/>
          <w:szCs w:val="24"/>
          <w:lang w:val="af-ZA"/>
        </w:rPr>
        <w:softHyphen/>
      </w:r>
      <w:r w:rsidRPr="00BC3E4D">
        <w:rPr>
          <w:rFonts w:ascii="GHEA Grapalat" w:hAnsi="GHEA Grapalat"/>
          <w:sz w:val="24"/>
          <w:szCs w:val="24"/>
          <w:lang w:val="hy-AM"/>
        </w:rPr>
        <w:t>բաժանման</w:t>
      </w:r>
      <w:r w:rsidRPr="00BC3E4D">
        <w:rPr>
          <w:rFonts w:ascii="GHEA Grapalat" w:hAnsi="GHEA Grapalat"/>
          <w:sz w:val="24"/>
          <w:szCs w:val="24"/>
          <w:lang w:val="af-ZA"/>
        </w:rPr>
        <w:t xml:space="preserve"> </w:t>
      </w:r>
      <w:r w:rsidRPr="00BC3E4D">
        <w:rPr>
          <w:rFonts w:ascii="GHEA Grapalat" w:hAnsi="GHEA Grapalat"/>
          <w:sz w:val="24"/>
          <w:szCs w:val="24"/>
          <w:lang w:val="hy-AM"/>
        </w:rPr>
        <w:t>և Հայաստանի Հանրապետության ազգային անվտան</w:t>
      </w:r>
      <w:r w:rsidRPr="00545651">
        <w:rPr>
          <w:rFonts w:ascii="GHEA Grapalat" w:hAnsi="GHEA Grapalat"/>
          <w:sz w:val="24"/>
          <w:szCs w:val="24"/>
          <w:lang w:val="hy-AM"/>
        </w:rPr>
        <w:softHyphen/>
      </w:r>
      <w:r w:rsidRPr="00BC3E4D">
        <w:rPr>
          <w:rFonts w:ascii="GHEA Grapalat" w:hAnsi="GHEA Grapalat"/>
          <w:sz w:val="24"/>
          <w:szCs w:val="24"/>
          <w:lang w:val="hy-AM"/>
        </w:rPr>
        <w:t>գության ծառայության</w:t>
      </w:r>
      <w:r w:rsidRPr="00545651">
        <w:rPr>
          <w:rFonts w:ascii="GHEA Grapalat" w:hAnsi="GHEA Grapalat"/>
          <w:sz w:val="24"/>
          <w:szCs w:val="24"/>
          <w:lang w:val="hy-AM"/>
        </w:rPr>
        <w:t xml:space="preserve"> </w:t>
      </w:r>
      <w:r w:rsidRPr="00545651">
        <w:rPr>
          <w:rFonts w:ascii="GHEA Grapalat" w:hAnsi="GHEA Grapalat"/>
          <w:color w:val="000000"/>
          <w:sz w:val="24"/>
          <w:szCs w:val="24"/>
          <w:shd w:val="clear" w:color="auto" w:fill="FFFFFF"/>
          <w:lang w:val="hy-AM"/>
        </w:rPr>
        <w:t>տնօրենի հրամանով ստեղծված` Հայաստանի Հանրապետության ազգային անվտանգության ծառայության բնակարանային պայմանների բարելավման հարցերով զբաղվող հանձնաժողովի</w:t>
      </w:r>
      <w:r w:rsidRPr="00545651">
        <w:rPr>
          <w:rFonts w:ascii="GHEA Grapalat" w:hAnsi="GHEA Grapalat"/>
          <w:sz w:val="24"/>
          <w:szCs w:val="24"/>
          <w:lang w:val="hy-AM"/>
        </w:rPr>
        <w:t xml:space="preserve"> </w:t>
      </w:r>
      <w:r w:rsidRPr="00DE57B5">
        <w:rPr>
          <w:rFonts w:ascii="GHEA Grapalat" w:hAnsi="GHEA Grapalat"/>
          <w:sz w:val="24"/>
          <w:szCs w:val="24"/>
          <w:lang w:val="af-ZA"/>
        </w:rPr>
        <w:t>(</w:t>
      </w:r>
      <w:r w:rsidRPr="00DE57B5">
        <w:rPr>
          <w:rFonts w:ascii="GHEA Grapalat" w:hAnsi="GHEA Grapalat"/>
          <w:sz w:val="24"/>
          <w:szCs w:val="24"/>
          <w:lang w:val="hy-AM"/>
        </w:rPr>
        <w:t>այսուհետ</w:t>
      </w:r>
      <w:r w:rsidRPr="00DE57B5">
        <w:rPr>
          <w:rFonts w:ascii="GHEA Grapalat" w:hAnsi="GHEA Grapalat"/>
          <w:sz w:val="24"/>
          <w:szCs w:val="24"/>
          <w:lang w:val="af-ZA"/>
        </w:rPr>
        <w:t xml:space="preserve">` </w:t>
      </w:r>
      <w:r w:rsidRPr="00DE57B5">
        <w:rPr>
          <w:rFonts w:ascii="GHEA Grapalat" w:hAnsi="GHEA Grapalat"/>
          <w:sz w:val="24"/>
          <w:szCs w:val="24"/>
          <w:lang w:val="hy-AM"/>
        </w:rPr>
        <w:t>նաև</w:t>
      </w:r>
      <w:r w:rsidRPr="00545651">
        <w:rPr>
          <w:rFonts w:ascii="GHEA Grapalat" w:hAnsi="GHEA Grapalat"/>
          <w:sz w:val="24"/>
          <w:szCs w:val="24"/>
          <w:lang w:val="hy-AM"/>
        </w:rPr>
        <w:t xml:space="preserve"> իրավասու մարմին</w:t>
      </w:r>
      <w:r w:rsidRPr="00BC3E4D">
        <w:rPr>
          <w:rFonts w:ascii="GHEA Grapalat" w:hAnsi="GHEA Grapalat"/>
          <w:sz w:val="24"/>
          <w:szCs w:val="24"/>
          <w:lang w:val="af-ZA"/>
        </w:rPr>
        <w:t xml:space="preserve">) </w:t>
      </w:r>
      <w:r w:rsidRPr="00BC3E4D">
        <w:rPr>
          <w:rFonts w:ascii="GHEA Grapalat" w:hAnsi="GHEA Grapalat"/>
          <w:sz w:val="24"/>
          <w:szCs w:val="24"/>
          <w:lang w:val="hy-AM"/>
        </w:rPr>
        <w:t>կողմից</w:t>
      </w:r>
      <w:r w:rsidRPr="00BC3E4D">
        <w:rPr>
          <w:rFonts w:ascii="GHEA Grapalat" w:hAnsi="GHEA Grapalat"/>
          <w:sz w:val="24"/>
          <w:szCs w:val="24"/>
          <w:lang w:val="af-ZA"/>
        </w:rPr>
        <w:t>:</w:t>
      </w:r>
      <w:r w:rsidRPr="00BC3E4D">
        <w:rPr>
          <w:rFonts w:ascii="GHEA Grapalat" w:hAnsi="GHEA Grapalat"/>
          <w:sz w:val="24"/>
          <w:szCs w:val="24"/>
          <w:lang w:val="hy-AM"/>
        </w:rPr>
        <w:t>».</w:t>
      </w:r>
    </w:p>
    <w:p w14:paraId="4C42F0F4"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 xml:space="preserve">2) Կարգի 18-րդ </w:t>
      </w:r>
      <w:proofErr w:type="spellStart"/>
      <w:r w:rsidRPr="00BC3E4D">
        <w:rPr>
          <w:rFonts w:ascii="GHEA Grapalat" w:hAnsi="GHEA Grapalat"/>
          <w:sz w:val="24"/>
          <w:szCs w:val="24"/>
          <w:lang w:val="hy-AM"/>
        </w:rPr>
        <w:t>կետում</w:t>
      </w:r>
      <w:proofErr w:type="spellEnd"/>
      <w:r w:rsidRPr="00BC3E4D">
        <w:rPr>
          <w:rFonts w:ascii="GHEA Grapalat" w:hAnsi="GHEA Grapalat"/>
          <w:sz w:val="24"/>
          <w:szCs w:val="24"/>
          <w:lang w:val="hy-AM"/>
        </w:rPr>
        <w:t xml:space="preserve"> «Հանձնաժողովն» բառը փոխարինել «</w:t>
      </w:r>
      <w:r w:rsidRPr="00545651">
        <w:rPr>
          <w:rFonts w:ascii="GHEA Grapalat" w:hAnsi="GHEA Grapalat"/>
          <w:sz w:val="24"/>
          <w:szCs w:val="24"/>
          <w:lang w:val="hy-AM"/>
        </w:rPr>
        <w:t>իրավասու</w:t>
      </w:r>
      <w:r w:rsidRPr="00BC3E4D">
        <w:rPr>
          <w:rFonts w:ascii="GHEA Grapalat" w:hAnsi="GHEA Grapalat"/>
          <w:sz w:val="24"/>
          <w:szCs w:val="24"/>
          <w:lang w:val="hy-AM"/>
        </w:rPr>
        <w:t xml:space="preserve"> </w:t>
      </w:r>
      <w:r w:rsidRPr="00545651">
        <w:rPr>
          <w:rFonts w:ascii="GHEA Grapalat" w:hAnsi="GHEA Grapalat"/>
          <w:sz w:val="24"/>
          <w:szCs w:val="24"/>
          <w:lang w:val="hy-AM"/>
        </w:rPr>
        <w:t>մարմինն</w:t>
      </w:r>
      <w:r w:rsidRPr="00BC3E4D">
        <w:rPr>
          <w:rFonts w:ascii="GHEA Grapalat" w:hAnsi="GHEA Grapalat"/>
          <w:sz w:val="24"/>
          <w:szCs w:val="24"/>
          <w:lang w:val="hy-AM"/>
        </w:rPr>
        <w:t>» բառերով.</w:t>
      </w:r>
    </w:p>
    <w:p w14:paraId="3F229EFA" w14:textId="77777777" w:rsidR="00391A9D" w:rsidRPr="00BC3E4D" w:rsidRDefault="00391A9D" w:rsidP="00391A9D">
      <w:pPr>
        <w:shd w:val="clear" w:color="auto" w:fill="FFFFFF"/>
        <w:spacing w:after="0" w:line="360" w:lineRule="auto"/>
        <w:ind w:firstLine="375"/>
        <w:jc w:val="both"/>
        <w:rPr>
          <w:rFonts w:ascii="GHEA Grapalat" w:hAnsi="GHEA Grapalat"/>
          <w:sz w:val="24"/>
          <w:szCs w:val="24"/>
          <w:lang w:val="hy-AM"/>
        </w:rPr>
      </w:pPr>
      <w:r w:rsidRPr="00BC3E4D">
        <w:rPr>
          <w:rFonts w:ascii="GHEA Grapalat" w:hAnsi="GHEA Grapalat"/>
          <w:color w:val="000000"/>
          <w:sz w:val="24"/>
          <w:szCs w:val="24"/>
          <w:lang w:val="af-ZA"/>
        </w:rPr>
        <w:lastRenderedPageBreak/>
        <w:tab/>
        <w:t xml:space="preserve">3) </w:t>
      </w:r>
      <w:r w:rsidRPr="00BC3E4D">
        <w:rPr>
          <w:rFonts w:ascii="GHEA Grapalat" w:hAnsi="GHEA Grapalat"/>
          <w:color w:val="000000"/>
          <w:sz w:val="24"/>
          <w:szCs w:val="24"/>
          <w:lang w:val="hy-AM"/>
        </w:rPr>
        <w:t xml:space="preserve">Կարգի </w:t>
      </w:r>
      <w:r w:rsidRPr="00BC3E4D">
        <w:rPr>
          <w:rFonts w:ascii="GHEA Grapalat" w:hAnsi="GHEA Grapalat"/>
          <w:sz w:val="24"/>
          <w:szCs w:val="24"/>
          <w:lang w:val="hy-AM"/>
        </w:rPr>
        <w:t xml:space="preserve">19-րդ կետից հետո լրացնել 19.1-ին կետ՝ </w:t>
      </w:r>
      <w:proofErr w:type="spellStart"/>
      <w:r w:rsidRPr="00BC3E4D">
        <w:rPr>
          <w:rFonts w:ascii="GHEA Grapalat" w:hAnsi="GHEA Grapalat"/>
          <w:sz w:val="24"/>
          <w:szCs w:val="24"/>
          <w:lang w:val="hy-AM"/>
        </w:rPr>
        <w:t>հետևյալ</w:t>
      </w:r>
      <w:proofErr w:type="spellEnd"/>
      <w:r w:rsidRPr="00BC3E4D">
        <w:rPr>
          <w:rFonts w:ascii="GHEA Grapalat" w:hAnsi="GHEA Grapalat"/>
          <w:sz w:val="24"/>
          <w:szCs w:val="24"/>
          <w:lang w:val="hy-AM"/>
        </w:rPr>
        <w:t xml:space="preserve"> բովանդակությամբ.</w:t>
      </w:r>
    </w:p>
    <w:p w14:paraId="2E39AA99"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shd w:val="clear" w:color="auto" w:fill="FFFFFF"/>
          <w:lang w:val="hy-AM"/>
        </w:rPr>
        <w:t>«19.1. Եթե բնակարանային հաշվառման մեջ գտնվելու ընթացքում հաշմանդամության զինվորական կենսաթոշակ ստանալու իրավունք ունեցող նախկին զինծառայողը մահացել է, ապա սույն կարգի 5-րդ կետով սահմանված բնակարանային պայմանների բարելավումը սույն կարգի 19-րդ կետի համաձայն տրամադրվում է նրա ընտանիքին, որի դեպքում հասանելիք սենյակների թիվը որոշվում է՝ առանց մահացած շահառուի անձը հաշվի առնելու:».</w:t>
      </w:r>
    </w:p>
    <w:p w14:paraId="755277E3" w14:textId="77777777" w:rsidR="00391A9D" w:rsidRPr="00BC3E4D" w:rsidRDefault="00391A9D" w:rsidP="00391A9D">
      <w:pPr>
        <w:shd w:val="clear" w:color="auto" w:fill="FFFFFF"/>
        <w:spacing w:after="0" w:line="360" w:lineRule="auto"/>
        <w:ind w:firstLine="288"/>
        <w:jc w:val="both"/>
        <w:rPr>
          <w:rFonts w:ascii="GHEA Grapalat" w:hAnsi="GHEA Grapalat"/>
          <w:sz w:val="24"/>
          <w:szCs w:val="24"/>
          <w:lang w:val="hy-AM"/>
        </w:rPr>
      </w:pPr>
      <w:r w:rsidRPr="00BC3E4D">
        <w:rPr>
          <w:rFonts w:ascii="GHEA Grapalat" w:hAnsi="GHEA Grapalat"/>
          <w:color w:val="000000"/>
          <w:sz w:val="24"/>
          <w:szCs w:val="24"/>
          <w:lang w:val="af-ZA"/>
        </w:rPr>
        <w:t xml:space="preserve">      4</w:t>
      </w:r>
      <w:r w:rsidRPr="00BC3E4D">
        <w:rPr>
          <w:rFonts w:ascii="GHEA Grapalat" w:eastAsia="Arial Unicode MS" w:hAnsi="GHEA Grapalat" w:cs="Arial Unicode MS"/>
          <w:sz w:val="24"/>
          <w:szCs w:val="24"/>
          <w:lang w:val="af-ZA"/>
        </w:rPr>
        <w:t>)</w:t>
      </w:r>
      <w:r>
        <w:rPr>
          <w:rFonts w:ascii="GHEA Grapalat" w:eastAsia="Arial Unicode MS" w:hAnsi="GHEA Grapalat" w:cs="Arial Unicode MS"/>
          <w:sz w:val="24"/>
          <w:szCs w:val="24"/>
          <w:lang w:val="hy-AM"/>
        </w:rPr>
        <w:t xml:space="preserve"> </w:t>
      </w:r>
      <w:r w:rsidRPr="00BC3E4D">
        <w:rPr>
          <w:rFonts w:ascii="GHEA Grapalat" w:hAnsi="GHEA Grapalat"/>
          <w:color w:val="000000"/>
          <w:sz w:val="24"/>
          <w:szCs w:val="24"/>
          <w:lang w:val="hy-AM"/>
        </w:rPr>
        <w:t xml:space="preserve">Կարգի </w:t>
      </w:r>
      <w:r w:rsidRPr="00BC3E4D">
        <w:rPr>
          <w:rFonts w:ascii="GHEA Grapalat" w:hAnsi="GHEA Grapalat"/>
          <w:color w:val="000000"/>
          <w:sz w:val="24"/>
          <w:szCs w:val="24"/>
          <w:lang w:val="af-ZA"/>
        </w:rPr>
        <w:t>24-</w:t>
      </w:r>
      <w:proofErr w:type="spellStart"/>
      <w:r w:rsidRPr="00BC3E4D">
        <w:rPr>
          <w:rFonts w:ascii="GHEA Grapalat" w:hAnsi="GHEA Grapalat"/>
          <w:color w:val="000000"/>
          <w:sz w:val="24"/>
          <w:szCs w:val="24"/>
          <w:lang w:val="hy-AM"/>
        </w:rPr>
        <w:t>րդ</w:t>
      </w:r>
      <w:proofErr w:type="spellEnd"/>
      <w:r w:rsidRPr="00545651">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lang w:val="hy-AM"/>
        </w:rPr>
        <w:t>կետում</w:t>
      </w:r>
      <w:proofErr w:type="spellEnd"/>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հանձնաժողով</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բառը և դրա </w:t>
      </w:r>
      <w:proofErr w:type="spellStart"/>
      <w:r w:rsidRPr="00BC3E4D">
        <w:rPr>
          <w:rFonts w:ascii="GHEA Grapalat" w:hAnsi="GHEA Grapalat"/>
          <w:color w:val="000000"/>
          <w:sz w:val="24"/>
          <w:szCs w:val="24"/>
          <w:lang w:val="hy-AM"/>
        </w:rPr>
        <w:t>հոլովաձևերը</w:t>
      </w:r>
      <w:proofErr w:type="spellEnd"/>
      <w:r w:rsidRPr="00BC3E4D">
        <w:rPr>
          <w:rFonts w:ascii="GHEA Grapalat" w:hAnsi="GHEA Grapalat"/>
          <w:color w:val="000000"/>
          <w:sz w:val="24"/>
          <w:szCs w:val="24"/>
          <w:lang w:val="hy-AM"/>
        </w:rPr>
        <w:t xml:space="preserve"> փոխարինել</w:t>
      </w:r>
      <w:r w:rsidRPr="00BC3E4D">
        <w:rPr>
          <w:rFonts w:ascii="GHEA Grapalat" w:hAnsi="GHEA Grapalat"/>
          <w:color w:val="000000"/>
          <w:sz w:val="24"/>
          <w:szCs w:val="24"/>
          <w:lang w:val="af-ZA"/>
        </w:rPr>
        <w:t xml:space="preserve"> «</w:t>
      </w:r>
      <w:proofErr w:type="spellStart"/>
      <w:r>
        <w:rPr>
          <w:rFonts w:ascii="GHEA Grapalat" w:hAnsi="GHEA Grapalat"/>
          <w:color w:val="000000"/>
          <w:sz w:val="24"/>
          <w:szCs w:val="24"/>
          <w:lang w:val="af-ZA"/>
        </w:rPr>
        <w:t>իրավասու</w:t>
      </w:r>
      <w:proofErr w:type="spellEnd"/>
      <w:r>
        <w:rPr>
          <w:rFonts w:ascii="GHEA Grapalat" w:hAnsi="GHEA Grapalat"/>
          <w:color w:val="000000"/>
          <w:sz w:val="24"/>
          <w:szCs w:val="24"/>
          <w:lang w:val="af-ZA"/>
        </w:rPr>
        <w:t xml:space="preserve"> </w:t>
      </w:r>
      <w:proofErr w:type="spellStart"/>
      <w:r>
        <w:rPr>
          <w:rFonts w:ascii="GHEA Grapalat" w:hAnsi="GHEA Grapalat"/>
          <w:color w:val="000000"/>
          <w:sz w:val="24"/>
          <w:szCs w:val="24"/>
          <w:lang w:val="af-ZA"/>
        </w:rPr>
        <w:t>մարմին</w:t>
      </w:r>
      <w:proofErr w:type="spellEnd"/>
      <w:r w:rsidRPr="00BC3E4D">
        <w:rPr>
          <w:rFonts w:ascii="GHEA Grapalat" w:hAnsi="GHEA Grapalat"/>
          <w:sz w:val="24"/>
          <w:szCs w:val="24"/>
          <w:lang w:val="af-ZA"/>
        </w:rPr>
        <w:t>»</w:t>
      </w:r>
      <w:r>
        <w:rPr>
          <w:rFonts w:ascii="GHEA Grapalat" w:hAnsi="GHEA Grapalat"/>
          <w:sz w:val="24"/>
          <w:szCs w:val="24"/>
          <w:lang w:val="af-ZA"/>
        </w:rPr>
        <w:t xml:space="preserve"> </w:t>
      </w:r>
      <w:r w:rsidRPr="00BC3E4D">
        <w:rPr>
          <w:rFonts w:ascii="GHEA Grapalat" w:hAnsi="GHEA Grapalat"/>
          <w:color w:val="000000"/>
          <w:sz w:val="24"/>
          <w:szCs w:val="24"/>
          <w:lang w:val="hy-AM"/>
        </w:rPr>
        <w:t xml:space="preserve">բառերով ու դրանց </w:t>
      </w:r>
      <w:proofErr w:type="spellStart"/>
      <w:r w:rsidRPr="00BC3E4D">
        <w:rPr>
          <w:rFonts w:ascii="GHEA Grapalat" w:hAnsi="GHEA Grapalat"/>
          <w:color w:val="000000"/>
          <w:sz w:val="24"/>
          <w:szCs w:val="24"/>
          <w:lang w:val="hy-AM"/>
        </w:rPr>
        <w:t>հոլովաձևերով</w:t>
      </w:r>
      <w:proofErr w:type="spellEnd"/>
      <w:r w:rsidRPr="00BC3E4D">
        <w:rPr>
          <w:rFonts w:ascii="GHEA Grapalat" w:hAnsi="GHEA Grapalat"/>
          <w:color w:val="000000"/>
          <w:sz w:val="24"/>
          <w:szCs w:val="24"/>
          <w:lang w:val="hy-AM"/>
        </w:rPr>
        <w:t>.</w:t>
      </w:r>
    </w:p>
    <w:p w14:paraId="77CE242A" w14:textId="77777777" w:rsidR="00391A9D" w:rsidRPr="00BC3E4D" w:rsidRDefault="00391A9D" w:rsidP="00391A9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lang w:val="af-ZA"/>
        </w:rPr>
        <w:t>5</w:t>
      </w:r>
      <w:r w:rsidRPr="00BC3E4D">
        <w:rPr>
          <w:rFonts w:ascii="GHEA Grapalat" w:eastAsia="Arial Unicode MS" w:hAnsi="GHEA Grapalat" w:cs="Arial Unicode MS"/>
          <w:sz w:val="24"/>
          <w:szCs w:val="24"/>
          <w:lang w:val="af-ZA"/>
        </w:rPr>
        <w:t>)</w:t>
      </w:r>
      <w:r>
        <w:rPr>
          <w:rFonts w:ascii="GHEA Grapalat" w:eastAsia="Arial Unicode MS" w:hAnsi="GHEA Grapalat" w:cs="Arial Unicode MS"/>
          <w:sz w:val="24"/>
          <w:szCs w:val="24"/>
          <w:lang w:val="hy-AM"/>
        </w:rPr>
        <w:t xml:space="preserve"> </w:t>
      </w:r>
      <w:r w:rsidRPr="00BC3E4D">
        <w:rPr>
          <w:rFonts w:ascii="GHEA Grapalat" w:hAnsi="GHEA Grapalat"/>
          <w:color w:val="000000"/>
          <w:sz w:val="24"/>
          <w:szCs w:val="24"/>
          <w:lang w:val="hy-AM"/>
        </w:rPr>
        <w:t xml:space="preserve">Կարգի </w:t>
      </w:r>
      <w:r w:rsidRPr="00BC3E4D">
        <w:rPr>
          <w:rFonts w:ascii="GHEA Grapalat" w:hAnsi="GHEA Grapalat"/>
          <w:color w:val="000000"/>
          <w:sz w:val="24"/>
          <w:szCs w:val="24"/>
          <w:lang w:val="af-ZA"/>
        </w:rPr>
        <w:t>25-</w:t>
      </w:r>
      <w:proofErr w:type="spellStart"/>
      <w:r w:rsidRPr="00BC3E4D">
        <w:rPr>
          <w:rFonts w:ascii="GHEA Grapalat" w:hAnsi="GHEA Grapalat"/>
          <w:color w:val="000000"/>
          <w:sz w:val="24"/>
          <w:szCs w:val="24"/>
          <w:lang w:val="hy-AM"/>
        </w:rPr>
        <w:t>րդ</w:t>
      </w:r>
      <w:proofErr w:type="spellEnd"/>
      <w:r w:rsidRPr="00545651">
        <w:rPr>
          <w:rFonts w:ascii="GHEA Grapalat" w:hAnsi="GHEA Grapalat"/>
          <w:color w:val="000000"/>
          <w:sz w:val="24"/>
          <w:szCs w:val="24"/>
          <w:lang w:val="hy-AM"/>
        </w:rPr>
        <w:t xml:space="preserve"> </w:t>
      </w:r>
      <w:r w:rsidRPr="00BC3E4D">
        <w:rPr>
          <w:rFonts w:ascii="GHEA Grapalat" w:hAnsi="GHEA Grapalat"/>
          <w:color w:val="000000"/>
          <w:sz w:val="24"/>
          <w:szCs w:val="24"/>
          <w:lang w:val="hy-AM"/>
        </w:rPr>
        <w:t xml:space="preserve">կետը շարադրել </w:t>
      </w:r>
      <w:proofErr w:type="spellStart"/>
      <w:r w:rsidRPr="00BC3E4D">
        <w:rPr>
          <w:rFonts w:ascii="GHEA Grapalat" w:hAnsi="GHEA Grapalat"/>
          <w:color w:val="000000"/>
          <w:sz w:val="24"/>
          <w:szCs w:val="24"/>
          <w:lang w:val="hy-AM"/>
        </w:rPr>
        <w:t>հետևյալ</w:t>
      </w:r>
      <w:proofErr w:type="spellEnd"/>
      <w:r w:rsidRPr="00BC3E4D">
        <w:rPr>
          <w:rFonts w:ascii="GHEA Grapalat" w:hAnsi="GHEA Grapalat"/>
          <w:color w:val="000000"/>
          <w:sz w:val="24"/>
          <w:szCs w:val="24"/>
          <w:lang w:val="hy-AM"/>
        </w:rPr>
        <w:t xml:space="preserve"> նոր խմբագրությամբ.</w:t>
      </w:r>
    </w:p>
    <w:p w14:paraId="3A4E6442" w14:textId="77777777" w:rsidR="00391A9D" w:rsidRPr="004641FD" w:rsidRDefault="00391A9D" w:rsidP="00391A9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4641FD">
        <w:rPr>
          <w:rFonts w:ascii="GHEA Grapalat" w:eastAsiaTheme="minorHAnsi" w:hAnsi="GHEA Grapalat" w:cs="AK Courier"/>
          <w:sz w:val="24"/>
          <w:szCs w:val="24"/>
          <w:lang w:val="hy-AM"/>
        </w:rPr>
        <w:t xml:space="preserve">«25. Հայաստանի Հանրապետության պաշտպանության նախարարի կամ Հայաստանի Հանրապետության ազգային անվտանգության ծառայության տնօրենի հրամանի հաստատման օրվանից հետո, ոչ ուշ, քան 5-օրյա ժամկետում, </w:t>
      </w:r>
      <w:r w:rsidRPr="004641FD">
        <w:rPr>
          <w:rFonts w:ascii="GHEA Grapalat" w:hAnsi="GHEA Grapalat"/>
          <w:sz w:val="24"/>
          <w:szCs w:val="24"/>
          <w:lang w:val="hy-AM"/>
        </w:rPr>
        <w:t xml:space="preserve">համապատասխան իրավասու մարմինը գրավոր ծանուցում է շահառուին՝ բնակարանի գնման վկայագիրը տրամադրելու, </w:t>
      </w:r>
      <w:r w:rsidRPr="004641FD">
        <w:rPr>
          <w:rFonts w:ascii="GHEA Grapalat" w:eastAsiaTheme="minorHAnsi" w:hAnsi="GHEA Grapalat" w:cs="AK Courier"/>
          <w:sz w:val="24"/>
          <w:szCs w:val="24"/>
          <w:lang w:val="hy-AM"/>
        </w:rPr>
        <w:t>իսկ սեփականության իրավունքով անհատույց բնակարան տրամադրելու դեպքում՝ անշարժ գույքի նվիրատվության պայմանագիր</w:t>
      </w:r>
      <w:r w:rsidRPr="004641FD">
        <w:rPr>
          <w:rFonts w:ascii="GHEA Grapalat" w:hAnsi="GHEA Grapalat"/>
          <w:sz w:val="24"/>
          <w:szCs w:val="24"/>
          <w:lang w:val="hy-AM"/>
        </w:rPr>
        <w:t xml:space="preserve"> կնքելու համար համապատասխան կառուցվածքային ստորաբաժանում ներկայանալու մասին</w:t>
      </w:r>
      <w:r w:rsidRPr="004641FD">
        <w:rPr>
          <w:rFonts w:ascii="GHEA Grapalat" w:eastAsiaTheme="minorHAnsi" w:hAnsi="GHEA Grapalat" w:cs="AK Courier"/>
          <w:sz w:val="24"/>
          <w:szCs w:val="24"/>
          <w:lang w:val="hy-AM"/>
        </w:rPr>
        <w:t xml:space="preserve">: Զոհված (մահացած) զինծառայողի ընտանիքին վկայագրի միջոցով աջակցություն տրամադրելու դեպքում շահառուն ներկայացնում է ընտանիքի չափահաս անդամների գրավոր համաձայնությունը` վկայագիրը մեկ շահառուի անունով տրամադրելու մասին: </w:t>
      </w:r>
      <w:r w:rsidRPr="004641FD">
        <w:rPr>
          <w:rFonts w:ascii="GHEA Grapalat" w:hAnsi="GHEA Grapalat"/>
          <w:sz w:val="24"/>
          <w:szCs w:val="24"/>
          <w:lang w:val="hy-AM"/>
        </w:rPr>
        <w:t>Ծանուցումն ստանալուց հետո 30 աշխատանքային օրվա ընթացքում շահառուի կողմից բնակարանի գնման վկայագիրը չստանալու դեպքում այդ շահառուի մասով ընդունված համապատասխան իրավասու մարմնի եզրակացությունն ու բնակարանի գնման վկայագիր տրամադրելու մասին Համապատասխան մարմնի ղեկավարի հրամանի համապատասխան դրույթը համարվում է անվավեր, իսկ շահառուին բնակարանի գնման վկայագիր տրամադրելու հարցը համապատասխան մարմնի կողմից կրկին անգամ կարող է քննարկվել սույն կարգի 34-րդ կետով սահմանված ժամկետում</w:t>
      </w:r>
      <w:r w:rsidRPr="004641FD">
        <w:rPr>
          <w:rFonts w:ascii="GHEA Grapalat" w:hAnsi="GHEA Grapalat"/>
          <w:sz w:val="24"/>
          <w:szCs w:val="24"/>
          <w:lang w:val="af-ZA"/>
        </w:rPr>
        <w:t>».</w:t>
      </w:r>
    </w:p>
    <w:p w14:paraId="6C68FB56" w14:textId="77777777" w:rsidR="00391A9D" w:rsidRPr="00BC3E4D" w:rsidRDefault="00391A9D" w:rsidP="00391A9D">
      <w:pPr>
        <w:spacing w:after="0" w:line="360" w:lineRule="auto"/>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          6) 29-</w:t>
      </w:r>
      <w:proofErr w:type="spellStart"/>
      <w:r w:rsidRPr="00BC3E4D">
        <w:rPr>
          <w:rFonts w:ascii="GHEA Grapalat" w:eastAsia="Arial Unicode MS" w:hAnsi="GHEA Grapalat" w:cs="Arial Unicode MS"/>
          <w:sz w:val="24"/>
          <w:szCs w:val="24"/>
          <w:lang w:val="hy-AM"/>
        </w:rPr>
        <w:t>րդ</w:t>
      </w:r>
      <w:proofErr w:type="spellEnd"/>
      <w:r w:rsidRPr="00545651">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կետը</w:t>
      </w:r>
      <w:r w:rsidRPr="00545651">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շարադրել</w:t>
      </w:r>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lang w:val="hy-AM"/>
        </w:rPr>
        <w:t>հետևյալ</w:t>
      </w:r>
      <w:proofErr w:type="spellEnd"/>
      <w:r w:rsidRPr="00545651">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նոր խմբագրությամբ</w:t>
      </w:r>
      <w:r w:rsidRPr="00BC3E4D">
        <w:rPr>
          <w:rFonts w:ascii="GHEA Grapalat" w:eastAsia="Arial Unicode MS" w:hAnsi="GHEA Grapalat" w:cs="Arial Unicode MS"/>
          <w:sz w:val="24"/>
          <w:szCs w:val="24"/>
          <w:lang w:val="af-ZA"/>
        </w:rPr>
        <w:t>.</w:t>
      </w:r>
    </w:p>
    <w:p w14:paraId="127EF766" w14:textId="77777777" w:rsidR="00391A9D" w:rsidRDefault="00391A9D" w:rsidP="00391A9D">
      <w:pPr>
        <w:spacing w:after="0" w:line="360" w:lineRule="auto"/>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ab/>
        <w:t xml:space="preserve">«29. </w:t>
      </w:r>
      <w:r w:rsidRPr="00C27DEB">
        <w:rPr>
          <w:rFonts w:ascii="GHEA Grapalat" w:eastAsia="Arial Unicode MS" w:hAnsi="GHEA Grapalat" w:cs="Arial Unicode MS"/>
          <w:sz w:val="24"/>
          <w:szCs w:val="24"/>
          <w:lang w:val="hy-AM"/>
        </w:rPr>
        <w:t xml:space="preserve">Բնակարանի գնման վկայագիրը շահառուի կողմից կարող է իրացվել </w:t>
      </w:r>
      <w:proofErr w:type="spellStart"/>
      <w:r w:rsidRPr="00C27DEB">
        <w:rPr>
          <w:rFonts w:ascii="GHEA Grapalat" w:eastAsia="Arial Unicode MS" w:hAnsi="GHEA Grapalat" w:cs="Arial Unicode MS"/>
          <w:sz w:val="24"/>
          <w:szCs w:val="24"/>
          <w:lang w:val="hy-AM"/>
        </w:rPr>
        <w:t>բնակա</w:t>
      </w:r>
      <w:proofErr w:type="spellEnd"/>
      <w:r w:rsidRPr="00C27DEB">
        <w:rPr>
          <w:rFonts w:ascii="GHEA Grapalat" w:eastAsia="Arial Unicode MS" w:hAnsi="GHEA Grapalat" w:cs="Arial Unicode MS"/>
          <w:sz w:val="24"/>
          <w:szCs w:val="24"/>
          <w:lang w:val="af-ZA"/>
        </w:rPr>
        <w:softHyphen/>
      </w:r>
      <w:proofErr w:type="spellStart"/>
      <w:r w:rsidRPr="00C27DEB">
        <w:rPr>
          <w:rFonts w:ascii="GHEA Grapalat" w:eastAsia="Arial Unicode MS" w:hAnsi="GHEA Grapalat" w:cs="Arial Unicode MS"/>
          <w:sz w:val="24"/>
          <w:szCs w:val="24"/>
          <w:lang w:val="hy-AM"/>
        </w:rPr>
        <w:t>րա</w:t>
      </w:r>
      <w:proofErr w:type="spellEnd"/>
      <w:r w:rsidRPr="00C27DEB">
        <w:rPr>
          <w:rFonts w:ascii="GHEA Grapalat" w:eastAsia="Arial Unicode MS" w:hAnsi="GHEA Grapalat" w:cs="Arial Unicode MS"/>
          <w:sz w:val="24"/>
          <w:szCs w:val="24"/>
          <w:lang w:val="af-ZA"/>
        </w:rPr>
        <w:softHyphen/>
      </w:r>
      <w:proofErr w:type="spellStart"/>
      <w:r w:rsidRPr="00C27DEB">
        <w:rPr>
          <w:rFonts w:ascii="GHEA Grapalat" w:eastAsia="Arial Unicode MS" w:hAnsi="GHEA Grapalat" w:cs="Arial Unicode MS"/>
          <w:sz w:val="24"/>
          <w:szCs w:val="24"/>
          <w:lang w:val="hy-AM"/>
        </w:rPr>
        <w:t>նի</w:t>
      </w:r>
      <w:proofErr w:type="spellEnd"/>
      <w:r w:rsidRPr="00C27DEB">
        <w:rPr>
          <w:rFonts w:ascii="GHEA Grapalat" w:eastAsia="Arial Unicode MS" w:hAnsi="GHEA Grapalat" w:cs="Arial Unicode MS"/>
          <w:sz w:val="24"/>
          <w:szCs w:val="24"/>
          <w:lang w:val="hy-AM"/>
        </w:rPr>
        <w:t xml:space="preserve"> կամ անհատական բնակելի տան</w:t>
      </w:r>
      <w:r w:rsidRPr="00C27DEB">
        <w:rPr>
          <w:rFonts w:ascii="GHEA Grapalat" w:eastAsia="Arial Unicode MS" w:hAnsi="GHEA Grapalat" w:cs="Arial Unicode MS"/>
          <w:sz w:val="24"/>
          <w:szCs w:val="24"/>
          <w:lang w:val="af-ZA"/>
        </w:rPr>
        <w:t xml:space="preserve"> </w:t>
      </w:r>
      <w:proofErr w:type="spellStart"/>
      <w:r w:rsidRPr="00C27DEB">
        <w:rPr>
          <w:rFonts w:ascii="GHEA Grapalat" w:eastAsia="Arial Unicode MS" w:hAnsi="GHEA Grapalat" w:cs="Arial Unicode MS"/>
          <w:sz w:val="24"/>
          <w:szCs w:val="24"/>
          <w:lang w:val="af-ZA"/>
        </w:rPr>
        <w:t>ձեռքբերման</w:t>
      </w:r>
      <w:proofErr w:type="spellEnd"/>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կառուցվող շենքից բնակարան</w:t>
      </w:r>
      <w:r w:rsidRPr="00C27DEB">
        <w:rPr>
          <w:rFonts w:ascii="GHEA Grapalat" w:eastAsia="Arial Unicode MS" w:hAnsi="GHEA Grapalat" w:cs="Arial Unicode MS"/>
          <w:sz w:val="24"/>
          <w:szCs w:val="24"/>
          <w:lang w:val="af-ZA"/>
        </w:rPr>
        <w:t xml:space="preserve"> </w:t>
      </w:r>
      <w:proofErr w:type="spellStart"/>
      <w:r w:rsidRPr="00C27DEB">
        <w:rPr>
          <w:rFonts w:ascii="GHEA Grapalat" w:eastAsia="Arial Unicode MS" w:hAnsi="GHEA Grapalat" w:cs="Arial Unicode MS"/>
          <w:sz w:val="24"/>
          <w:szCs w:val="24"/>
          <w:lang w:val="af-ZA"/>
        </w:rPr>
        <w:t>կամ</w:t>
      </w:r>
      <w:proofErr w:type="spellEnd"/>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կառուցվող բնակելի տուն գնելու իրավունքի ձեռքբեր</w:t>
      </w:r>
      <w:r w:rsidRPr="00C27DEB">
        <w:rPr>
          <w:rFonts w:ascii="GHEA Grapalat" w:eastAsia="Arial Unicode MS" w:hAnsi="GHEA Grapalat" w:cs="Arial Unicode MS"/>
          <w:sz w:val="24"/>
          <w:szCs w:val="24"/>
          <w:lang w:val="af-ZA"/>
        </w:rPr>
        <w:softHyphen/>
      </w:r>
      <w:r w:rsidRPr="00C27DEB">
        <w:rPr>
          <w:rFonts w:ascii="GHEA Grapalat" w:eastAsia="Arial Unicode MS" w:hAnsi="GHEA Grapalat" w:cs="Arial Unicode MS"/>
          <w:sz w:val="24"/>
          <w:szCs w:val="24"/>
          <w:lang w:val="hy-AM"/>
        </w:rPr>
        <w:t>ման</w:t>
      </w:r>
      <w:r w:rsidRPr="00C27DEB">
        <w:rPr>
          <w:rFonts w:ascii="GHEA Grapalat" w:eastAsia="Arial Unicode MS" w:hAnsi="GHEA Grapalat" w:cs="Arial Unicode MS"/>
          <w:sz w:val="24"/>
          <w:szCs w:val="24"/>
          <w:lang w:val="af-ZA"/>
        </w:rPr>
        <w:t xml:space="preserve"> </w:t>
      </w:r>
      <w:r w:rsidRPr="00C27DEB">
        <w:rPr>
          <w:rFonts w:ascii="GHEA Grapalat" w:eastAsia="Arial Unicode MS" w:hAnsi="GHEA Grapalat" w:cs="Arial Unicode MS"/>
          <w:sz w:val="24"/>
          <w:szCs w:val="24"/>
          <w:lang w:val="hy-AM"/>
        </w:rPr>
        <w:t>նպատակով</w:t>
      </w:r>
      <w:r>
        <w:rPr>
          <w:rFonts w:ascii="GHEA Grapalat" w:eastAsia="Arial Unicode MS" w:hAnsi="GHEA Grapalat" w:cs="Arial Unicode MS"/>
          <w:sz w:val="24"/>
          <w:szCs w:val="24"/>
          <w:lang w:val="af-ZA"/>
        </w:rPr>
        <w:t>:</w:t>
      </w:r>
      <w:r w:rsidRPr="00BC3E4D">
        <w:rPr>
          <w:rFonts w:ascii="GHEA Grapalat" w:eastAsia="Arial Unicode MS" w:hAnsi="GHEA Grapalat" w:cs="Arial Unicode MS"/>
          <w:sz w:val="24"/>
          <w:szCs w:val="24"/>
          <w:lang w:val="af-ZA"/>
        </w:rPr>
        <w:t xml:space="preserve"> </w:t>
      </w:r>
    </w:p>
    <w:p w14:paraId="2BE5BFED" w14:textId="77777777" w:rsidR="00391A9D" w:rsidRPr="00BC3E4D" w:rsidRDefault="00391A9D" w:rsidP="00391A9D">
      <w:pPr>
        <w:spacing w:after="0" w:line="360" w:lineRule="auto"/>
        <w:jc w:val="both"/>
        <w:rPr>
          <w:rFonts w:ascii="GHEA Grapalat" w:hAnsi="GHEA Grapalat"/>
          <w:sz w:val="24"/>
          <w:szCs w:val="24"/>
          <w:lang w:val="hy-AM"/>
        </w:rPr>
      </w:pPr>
      <w:r>
        <w:rPr>
          <w:rFonts w:ascii="GHEA Grapalat" w:hAnsi="GHEA Grapalat"/>
          <w:sz w:val="24"/>
          <w:szCs w:val="24"/>
          <w:lang w:val="af-ZA"/>
        </w:rPr>
        <w:lastRenderedPageBreak/>
        <w:t xml:space="preserve">          </w:t>
      </w:r>
      <w:r w:rsidRPr="00BC3E4D">
        <w:rPr>
          <w:rFonts w:ascii="GHEA Grapalat" w:hAnsi="GHEA Grapalat"/>
          <w:sz w:val="24"/>
          <w:szCs w:val="24"/>
        </w:rPr>
        <w:t>Բ</w:t>
      </w:r>
      <w:proofErr w:type="spellStart"/>
      <w:r w:rsidRPr="00BC3E4D">
        <w:rPr>
          <w:rFonts w:ascii="GHEA Grapalat" w:hAnsi="GHEA Grapalat"/>
          <w:sz w:val="24"/>
          <w:szCs w:val="24"/>
          <w:lang w:val="ru-RU"/>
        </w:rPr>
        <w:t>նակարանի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գնման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վկայագ</w:t>
      </w:r>
      <w:r w:rsidRPr="00BC3E4D">
        <w:rPr>
          <w:rFonts w:ascii="GHEA Grapalat" w:hAnsi="GHEA Grapalat"/>
          <w:sz w:val="24"/>
          <w:szCs w:val="24"/>
          <w:lang w:val="hy-AM"/>
        </w:rPr>
        <w:t>րի</w:t>
      </w:r>
      <w:proofErr w:type="spellEnd"/>
      <w:r w:rsidRPr="00BC3E4D">
        <w:rPr>
          <w:rFonts w:ascii="GHEA Grapalat" w:hAnsi="GHEA Grapalat"/>
          <w:sz w:val="24"/>
          <w:szCs w:val="24"/>
          <w:lang w:val="hy-AM"/>
        </w:rPr>
        <w:t xml:space="preserve"> վավերականության ժամկետի ընթացքում</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շահառուի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վաճառողի</w:t>
      </w:r>
      <w:proofErr w:type="spellEnd"/>
      <w:r w:rsidRPr="00BC3E4D">
        <w:rPr>
          <w:rFonts w:ascii="GHEA Grapalat" w:hAnsi="GHEA Grapalat"/>
          <w:sz w:val="24"/>
          <w:szCs w:val="24"/>
          <w:lang w:val="af-ZA"/>
        </w:rPr>
        <w:t>(</w:t>
      </w:r>
      <w:r w:rsidRPr="00BC3E4D">
        <w:rPr>
          <w:rFonts w:ascii="GHEA Grapalat" w:hAnsi="GHEA Grapalat"/>
          <w:sz w:val="24"/>
          <w:szCs w:val="24"/>
          <w:lang w:val="hy-AM"/>
        </w:rPr>
        <w:t>կառուցողի</w:t>
      </w:r>
      <w:r w:rsidRPr="00BC3E4D">
        <w:rPr>
          <w:rFonts w:ascii="GHEA Grapalat" w:hAnsi="GHEA Grapalat"/>
          <w:sz w:val="24"/>
          <w:szCs w:val="24"/>
          <w:lang w:val="af-ZA"/>
        </w:rPr>
        <w:t xml:space="preserve">), </w:t>
      </w:r>
      <w:proofErr w:type="spellStart"/>
      <w:r w:rsidRPr="00BC3E4D">
        <w:rPr>
          <w:rFonts w:ascii="GHEA Grapalat" w:hAnsi="GHEA Grapalat"/>
          <w:sz w:val="24"/>
          <w:szCs w:val="24"/>
          <w:lang w:val="ru-RU"/>
        </w:rPr>
        <w:t>Հայաստանի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Հանրապետության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պաշտպա</w:t>
      </w:r>
      <w:proofErr w:type="spellEnd"/>
      <w:r w:rsidRPr="00E4249A">
        <w:rPr>
          <w:rFonts w:ascii="GHEA Grapalat" w:hAnsi="GHEA Grapalat"/>
          <w:sz w:val="24"/>
          <w:szCs w:val="24"/>
          <w:lang w:val="af-ZA"/>
        </w:rPr>
        <w:t>-</w:t>
      </w:r>
      <w:proofErr w:type="spellStart"/>
      <w:r w:rsidRPr="00BC3E4D">
        <w:rPr>
          <w:rFonts w:ascii="GHEA Grapalat" w:hAnsi="GHEA Grapalat"/>
          <w:sz w:val="24"/>
          <w:szCs w:val="24"/>
          <w:lang w:val="ru-RU"/>
        </w:rPr>
        <w:t>նության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lang w:val="ru-RU"/>
        </w:rPr>
        <w:t>նախարա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lang w:val="ru-RU"/>
        </w:rPr>
        <w:t>րության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կամ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Հայաստանի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Հանրապետության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ազգա</w:t>
      </w:r>
      <w:r w:rsidRPr="00BC3E4D">
        <w:rPr>
          <w:rFonts w:ascii="GHEA Grapalat" w:hAnsi="GHEA Grapalat"/>
          <w:sz w:val="24"/>
          <w:szCs w:val="24"/>
          <w:lang w:val="af-ZA"/>
        </w:rPr>
        <w:softHyphen/>
        <w:t>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անվտանգության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ծառայության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ru-RU"/>
        </w:rPr>
        <w:t>այսուհետ</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մարմին</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միջև</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կնքվում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bookmarkStart w:id="2" w:name="_Hlk192264243"/>
      <w:r w:rsidRPr="00545651">
        <w:rPr>
          <w:rFonts w:ascii="GHEA Grapalat" w:hAnsi="GHEA Grapalat"/>
          <w:sz w:val="24"/>
          <w:szCs w:val="24"/>
          <w:lang w:val="af-ZA"/>
        </w:rPr>
        <w:t xml:space="preserve"> </w:t>
      </w:r>
      <w:proofErr w:type="spellStart"/>
      <w:r w:rsidRPr="00BC3E4D">
        <w:rPr>
          <w:rFonts w:ascii="GHEA Grapalat" w:hAnsi="GHEA Grapalat"/>
          <w:sz w:val="24"/>
          <w:szCs w:val="24"/>
        </w:rPr>
        <w:t>հիփոթեքային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վարկավորմամբ</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տարածության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ձեռքբերման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պայմանագիր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շրջանակներում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պայմանագրում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նշված</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սակայն</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ոչ</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ավելի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քան</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բնակարանի</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գնման</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վկայագրում</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նշված</w:t>
      </w:r>
      <w:bookmarkStart w:id="3" w:name="_Hlk177997201"/>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գումարի</w:t>
      </w:r>
      <w:proofErr w:type="spellEnd"/>
      <w:r w:rsidRPr="00BC3E4D">
        <w:rPr>
          <w:rFonts w:ascii="GHEA Grapalat" w:hAnsi="GHEA Grapalat"/>
          <w:color w:val="000000"/>
          <w:sz w:val="24"/>
          <w:szCs w:val="24"/>
          <w:shd w:val="clear" w:color="auto" w:fill="FFFFFF"/>
          <w:lang w:val="af-ZA"/>
        </w:rPr>
        <w:t xml:space="preserve"> 10 </w:t>
      </w:r>
      <w:proofErr w:type="spellStart"/>
      <w:r w:rsidRPr="00BC3E4D">
        <w:rPr>
          <w:rFonts w:ascii="GHEA Grapalat" w:hAnsi="GHEA Grapalat"/>
          <w:color w:val="000000"/>
          <w:sz w:val="24"/>
          <w:szCs w:val="24"/>
          <w:shd w:val="clear" w:color="auto" w:fill="FFFFFF"/>
          <w:lang w:val="af-ZA"/>
        </w:rPr>
        <w:t>տոկոսը</w:t>
      </w:r>
      <w:bookmarkEnd w:id="2"/>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af-ZA"/>
        </w:rPr>
        <w:t>համա</w:t>
      </w:r>
      <w:r w:rsidRPr="00BC3E4D">
        <w:rPr>
          <w:rFonts w:ascii="GHEA Grapalat" w:hAnsi="GHEA Grapalat"/>
          <w:color w:val="000000"/>
          <w:sz w:val="24"/>
          <w:szCs w:val="24"/>
          <w:shd w:val="clear" w:color="auto" w:fill="FFFFFF"/>
          <w:lang w:val="af-ZA"/>
        </w:rPr>
        <w:softHyphen/>
        <w:t>պատասխան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af-ZA"/>
        </w:rPr>
        <w:t>մարմնի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lang w:val="af-ZA"/>
        </w:rPr>
        <w:t>իսկ</w:t>
      </w:r>
      <w:proofErr w:type="spellEnd"/>
      <w:r w:rsidRPr="00BC3E4D">
        <w:rPr>
          <w:rFonts w:ascii="GHEA Grapalat" w:hAnsi="GHEA Grapalat"/>
          <w:color w:val="000000"/>
          <w:sz w:val="24"/>
          <w:szCs w:val="24"/>
          <w:shd w:val="clear" w:color="auto" w:fill="FFFFFF"/>
          <w:lang w:val="af-ZA"/>
        </w:rPr>
        <w:t xml:space="preserve"> 90 </w:t>
      </w:r>
      <w:proofErr w:type="spellStart"/>
      <w:r w:rsidRPr="00BC3E4D">
        <w:rPr>
          <w:rFonts w:ascii="GHEA Grapalat" w:hAnsi="GHEA Grapalat"/>
          <w:color w:val="000000"/>
          <w:sz w:val="24"/>
          <w:szCs w:val="24"/>
          <w:shd w:val="clear" w:color="auto" w:fill="FFFFFF"/>
          <w:lang w:val="af-ZA"/>
        </w:rPr>
        <w:t>տոկոսը</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sz w:val="24"/>
          <w:szCs w:val="24"/>
        </w:rPr>
        <w:t>վարկավորում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կազմա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կեր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կողմից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փոխանցվում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վաճառողի</w:t>
      </w:r>
      <w:proofErr w:type="spellEnd"/>
      <w:r w:rsidRPr="00545651">
        <w:rPr>
          <w:rFonts w:ascii="GHEA Grapalat" w:hAnsi="GHEA Grapalat"/>
          <w:sz w:val="24"/>
          <w:szCs w:val="24"/>
          <w:lang w:val="af-ZA"/>
        </w:rPr>
        <w:t xml:space="preserve"> </w:t>
      </w:r>
      <w:proofErr w:type="spellStart"/>
      <w:r w:rsidRPr="00BC3E4D">
        <w:rPr>
          <w:rFonts w:ascii="GHEA Grapalat" w:hAnsi="GHEA Grapalat"/>
          <w:color w:val="000000"/>
          <w:sz w:val="24"/>
          <w:szCs w:val="24"/>
          <w:shd w:val="clear" w:color="auto" w:fill="FFFFFF"/>
        </w:rPr>
        <w:t>հաշվի</w:t>
      </w:r>
      <w:proofErr w:type="spellEnd"/>
      <w:r w:rsidRPr="00545651">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համարին</w:t>
      </w:r>
      <w:proofErr w:type="spellEnd"/>
      <w:r w:rsidRPr="00BC3E4D">
        <w:rPr>
          <w:rFonts w:ascii="GHEA Grapalat" w:hAnsi="GHEA Grapalat"/>
          <w:color w:val="000000"/>
          <w:sz w:val="24"/>
          <w:szCs w:val="24"/>
          <w:shd w:val="clear" w:color="auto" w:fill="FFFFFF"/>
          <w:lang w:val="af-ZA"/>
        </w:rPr>
        <w:t>`</w:t>
      </w:r>
      <w:bookmarkEnd w:id="3"/>
      <w:r>
        <w:rPr>
          <w:rFonts w:ascii="GHEA Grapalat" w:hAnsi="GHEA Grapalat"/>
          <w:color w:val="000000"/>
          <w:sz w:val="24"/>
          <w:szCs w:val="24"/>
          <w:shd w:val="clear" w:color="auto" w:fill="FFFFFF"/>
          <w:lang w:val="af-ZA"/>
        </w:rPr>
        <w:t xml:space="preserve"> </w:t>
      </w:r>
      <w:proofErr w:type="spellStart"/>
      <w:r>
        <w:rPr>
          <w:rFonts w:ascii="GHEA Grapalat" w:hAnsi="GHEA Grapalat"/>
          <w:sz w:val="24"/>
          <w:szCs w:val="24"/>
        </w:rPr>
        <w:t>օրենսդրությամբ</w:t>
      </w:r>
      <w:proofErr w:type="spellEnd"/>
      <w:r w:rsidRPr="00CC0EEB">
        <w:rPr>
          <w:rFonts w:ascii="GHEA Grapalat" w:hAnsi="GHEA Grapalat"/>
          <w:sz w:val="24"/>
          <w:szCs w:val="24"/>
          <w:lang w:val="af-ZA"/>
        </w:rPr>
        <w:t xml:space="preserve"> </w:t>
      </w:r>
      <w:proofErr w:type="spellStart"/>
      <w:r>
        <w:rPr>
          <w:rFonts w:ascii="GHEA Grapalat" w:hAnsi="GHEA Grapalat"/>
          <w:sz w:val="24"/>
          <w:szCs w:val="24"/>
          <w:lang w:val="af-ZA"/>
        </w:rPr>
        <w:t>սահմանված</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կարգով</w:t>
      </w:r>
      <w:proofErr w:type="spellEnd"/>
      <w:r w:rsidRPr="00BC3E4D">
        <w:rPr>
          <w:rFonts w:ascii="GHEA Grapalat" w:hAnsi="GHEA Grapalat"/>
          <w:sz w:val="24"/>
          <w:szCs w:val="24"/>
          <w:lang w:val="af-ZA"/>
        </w:rPr>
        <w:t xml:space="preserve">: </w:t>
      </w:r>
      <w:r w:rsidRPr="00BC3E4D">
        <w:rPr>
          <w:rFonts w:ascii="GHEA Grapalat" w:hAnsi="GHEA Grapalat" w:cs="AK Courier"/>
          <w:sz w:val="24"/>
          <w:szCs w:val="24"/>
        </w:rPr>
        <w:t>Բ</w:t>
      </w:r>
      <w:proofErr w:type="spellStart"/>
      <w:r w:rsidRPr="00BC3E4D">
        <w:rPr>
          <w:rFonts w:ascii="GHEA Grapalat" w:hAnsi="GHEA Grapalat" w:cs="AK Courier"/>
          <w:sz w:val="24"/>
          <w:szCs w:val="24"/>
          <w:lang w:val="hy-AM"/>
        </w:rPr>
        <w:t>նակարանի</w:t>
      </w:r>
      <w:proofErr w:type="spellEnd"/>
      <w:r w:rsidRPr="00BC3E4D">
        <w:rPr>
          <w:rFonts w:ascii="GHEA Grapalat" w:hAnsi="GHEA Grapalat" w:cs="AK Courier"/>
          <w:sz w:val="24"/>
          <w:szCs w:val="24"/>
          <w:lang w:val="hy-AM"/>
        </w:rPr>
        <w:t xml:space="preserve"> գնման վկայա</w:t>
      </w:r>
      <w:r w:rsidRPr="00BC3E4D">
        <w:rPr>
          <w:rFonts w:ascii="GHEA Grapalat" w:hAnsi="GHEA Grapalat" w:cs="AK Courier"/>
          <w:sz w:val="24"/>
          <w:szCs w:val="24"/>
          <w:lang w:val="hy-AM"/>
        </w:rPr>
        <w:softHyphen/>
        <w:t xml:space="preserve">գրում նշված գումարի չափից ավելի բարձր գնով բնակելի տարածություն ձեռք բերելու դեպքում գների տարբերությունը լրացվում է աջակցություն ստացող շահառուի միջոցների հաշվին </w:t>
      </w:r>
      <w:r w:rsidRPr="00BC3E4D">
        <w:rPr>
          <w:rFonts w:ascii="GHEA Grapalat" w:eastAsiaTheme="minorHAnsi" w:hAnsi="GHEA Grapalat" w:cs="AK Courier"/>
          <w:sz w:val="24"/>
          <w:szCs w:val="24"/>
          <w:lang w:val="hy-AM"/>
        </w:rPr>
        <w:t xml:space="preserve">և այդ տարբերության վրա չեն տարածվում </w:t>
      </w:r>
      <w:r w:rsidRPr="00BC3E4D">
        <w:rPr>
          <w:rFonts w:ascii="GHEA Grapalat" w:hAnsi="GHEA Grapalat"/>
          <w:sz w:val="24"/>
          <w:szCs w:val="24"/>
          <w:lang w:val="hy-AM"/>
        </w:rPr>
        <w:t>սույն կետի դրույթները</w:t>
      </w:r>
      <w:r w:rsidRPr="00BC3E4D">
        <w:rPr>
          <w:rFonts w:ascii="GHEA Grapalat" w:hAnsi="GHEA Grapalat" w:cs="AK Courier"/>
          <w:sz w:val="24"/>
          <w:szCs w:val="24"/>
          <w:lang w:val="af-ZA"/>
        </w:rPr>
        <w:t>:</w:t>
      </w:r>
      <w:r>
        <w:rPr>
          <w:rFonts w:ascii="GHEA Grapalat" w:hAnsi="GHEA Grapalat" w:cs="AK Courier"/>
          <w:sz w:val="24"/>
          <w:szCs w:val="24"/>
          <w:lang w:val="af-ZA"/>
        </w:rPr>
        <w:t xml:space="preserve"> </w:t>
      </w:r>
      <w:proofErr w:type="spellStart"/>
      <w:r w:rsidRPr="00BC3E4D">
        <w:rPr>
          <w:rFonts w:ascii="GHEA Grapalat" w:hAnsi="GHEA Grapalat"/>
          <w:sz w:val="24"/>
          <w:szCs w:val="24"/>
        </w:rPr>
        <w:t>Ընդ</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որում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պայմանագրով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նախատեսված</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վարկավորում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կազմա</w:t>
      </w:r>
      <w:proofErr w:type="spellEnd"/>
      <w:r w:rsidRPr="00560D74">
        <w:rPr>
          <w:rFonts w:ascii="GHEA Grapalat" w:hAnsi="GHEA Grapalat"/>
          <w:sz w:val="24"/>
          <w:szCs w:val="24"/>
          <w:lang w:val="af-ZA"/>
        </w:rPr>
        <w:t>-</w:t>
      </w:r>
      <w:proofErr w:type="spellStart"/>
      <w:r w:rsidRPr="00BC3E4D">
        <w:rPr>
          <w:rFonts w:ascii="GHEA Grapalat" w:hAnsi="GHEA Grapalat"/>
          <w:sz w:val="24"/>
          <w:szCs w:val="24"/>
        </w:rPr>
        <w:t>կերպությանը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մարվում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մարմ</w:t>
      </w:r>
      <w:r w:rsidRPr="00BC3E4D">
        <w:rPr>
          <w:rFonts w:ascii="GHEA Grapalat" w:hAnsi="GHEA Grapalat"/>
          <w:sz w:val="24"/>
          <w:szCs w:val="24"/>
          <w:lang w:val="af-ZA"/>
        </w:rPr>
        <w:softHyphen/>
        <w:t>նի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միջոցներից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պայմաններին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տասխան</w:t>
      </w:r>
      <w:proofErr w:type="spellEnd"/>
      <w:r w:rsidRPr="00BC3E4D">
        <w:rPr>
          <w:rFonts w:ascii="GHEA Grapalat" w:hAnsi="GHEA Grapalat"/>
          <w:sz w:val="24"/>
          <w:szCs w:val="24"/>
          <w:lang w:val="af-ZA"/>
        </w:rPr>
        <w:t>:</w:t>
      </w:r>
      <w:r>
        <w:rPr>
          <w:rFonts w:ascii="GHEA Grapalat" w:hAnsi="GHEA Grapalat"/>
          <w:sz w:val="24"/>
          <w:szCs w:val="24"/>
          <w:lang w:val="af-ZA"/>
        </w:rPr>
        <w:t xml:space="preserve"> </w:t>
      </w:r>
      <w:proofErr w:type="spellStart"/>
      <w:r w:rsidRPr="00BC3E4D">
        <w:rPr>
          <w:rFonts w:ascii="GHEA Grapalat" w:hAnsi="GHEA Grapalat"/>
          <w:sz w:val="24"/>
          <w:szCs w:val="24"/>
        </w:rPr>
        <w:t>Հիփոթեքային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մամբ</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տարածության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ձեռքբերման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պայմանագրի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կնքման</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վաճա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ռողի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հաշվի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համարին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գումարը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փոխանցելուց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հետո</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կանացնող</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կազմակերպությունը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համապա</w:t>
      </w:r>
      <w:proofErr w:type="spellEnd"/>
      <w:r w:rsidRPr="00A259FB">
        <w:rPr>
          <w:rFonts w:ascii="GHEA Grapalat" w:hAnsi="GHEA Grapalat"/>
          <w:sz w:val="24"/>
          <w:szCs w:val="24"/>
          <w:lang w:val="af-ZA"/>
        </w:rPr>
        <w:t>-</w:t>
      </w:r>
      <w:proofErr w:type="spellStart"/>
      <w:r w:rsidRPr="00BC3E4D">
        <w:rPr>
          <w:rFonts w:ascii="GHEA Grapalat" w:hAnsi="GHEA Grapalat"/>
          <w:sz w:val="24"/>
          <w:szCs w:val="24"/>
        </w:rPr>
        <w:t>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մարմնին</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տրամադրում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հիփոթե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քային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վարկի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գծով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վճարման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ժամանակացույցը</w:t>
      </w:r>
      <w:proofErr w:type="spellEnd"/>
      <w:r w:rsidRPr="00545651">
        <w:rPr>
          <w:rFonts w:ascii="GHEA Grapalat" w:hAnsi="GHEA Grapalat"/>
          <w:sz w:val="24"/>
          <w:szCs w:val="24"/>
          <w:lang w:val="af-ZA"/>
        </w:rPr>
        <w:t xml:space="preserve"> </w:t>
      </w:r>
      <w:r w:rsidRPr="00BC3E4D">
        <w:rPr>
          <w:rFonts w:ascii="GHEA Grapalat" w:hAnsi="GHEA Grapalat"/>
          <w:sz w:val="24"/>
          <w:szCs w:val="24"/>
        </w:rPr>
        <w:t>և</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վճարումն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իրականացնելու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անհրա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ժեշտ</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այլ</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տեղեկությունները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lang w:val="af-ZA"/>
        </w:rPr>
        <w:t>մարմինը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ամսական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պարբերա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կանությամբ</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վար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կային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հաշվին</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rPr>
        <w:t>փոխանցում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գումարները</w:t>
      </w:r>
      <w:proofErr w:type="spellEnd"/>
      <w:r w:rsidRPr="00BC3E4D">
        <w:rPr>
          <w:rFonts w:ascii="GHEA Grapalat" w:hAnsi="GHEA Grapalat"/>
          <w:sz w:val="24"/>
          <w:szCs w:val="24"/>
        </w:rPr>
        <w:t>՝</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համաձայն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ժամա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նակացույցի</w:t>
      </w:r>
      <w:proofErr w:type="spellEnd"/>
      <w:r w:rsidRPr="00BC3E4D">
        <w:rPr>
          <w:rFonts w:ascii="GHEA Grapalat" w:hAnsi="GHEA Grapalat"/>
          <w:sz w:val="24"/>
          <w:szCs w:val="24"/>
        </w:rPr>
        <w:t>։</w:t>
      </w:r>
      <w:r w:rsidRPr="00545651">
        <w:rPr>
          <w:rFonts w:ascii="GHEA Grapalat" w:hAnsi="GHEA Grapalat"/>
          <w:sz w:val="24"/>
          <w:szCs w:val="24"/>
          <w:lang w:val="af-ZA"/>
        </w:rPr>
        <w:t xml:space="preserve"> </w:t>
      </w:r>
      <w:proofErr w:type="spellStart"/>
      <w:r w:rsidRPr="00BC3E4D">
        <w:rPr>
          <w:rFonts w:ascii="GHEA Grapalat" w:hAnsi="GHEA Grapalat"/>
          <w:sz w:val="24"/>
          <w:szCs w:val="24"/>
        </w:rPr>
        <w:t>Ժամանակացույցով</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նախատեսված</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վճարումները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գումարի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սահ</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մանաչափին</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չիրականացնելու</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դեպքում</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ժամկետանց</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պարտա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թյուն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ների</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տույժերը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տուգան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քնե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րը</w:t>
      </w:r>
      <w:proofErr w:type="spellEnd"/>
      <w:r w:rsidRPr="00545651">
        <w:rPr>
          <w:rFonts w:ascii="GHEA Grapalat" w:hAnsi="GHEA Grapalat"/>
          <w:sz w:val="24"/>
          <w:szCs w:val="24"/>
          <w:lang w:val="af-ZA"/>
        </w:rPr>
        <w:t xml:space="preserve"> </w:t>
      </w:r>
      <w:proofErr w:type="spellStart"/>
      <w:r w:rsidRPr="00BC3E4D">
        <w:rPr>
          <w:rFonts w:ascii="GHEA Grapalat" w:hAnsi="GHEA Grapalat"/>
          <w:sz w:val="24"/>
          <w:szCs w:val="24"/>
        </w:rPr>
        <w:t>վճարում</w:t>
      </w:r>
      <w:proofErr w:type="spellEnd"/>
      <w:r w:rsidRPr="00545651">
        <w:rPr>
          <w:rFonts w:ascii="GHEA Grapalat" w:hAnsi="GHEA Grapalat"/>
          <w:sz w:val="24"/>
          <w:szCs w:val="24"/>
          <w:lang w:val="af-ZA"/>
        </w:rPr>
        <w:t xml:space="preserve"> </w:t>
      </w:r>
      <w:r w:rsidRPr="00BC3E4D">
        <w:rPr>
          <w:rFonts w:ascii="GHEA Grapalat" w:hAnsi="GHEA Grapalat"/>
          <w:sz w:val="24"/>
          <w:szCs w:val="24"/>
        </w:rPr>
        <w:t>է</w:t>
      </w:r>
      <w:r w:rsidRPr="00545651">
        <w:rPr>
          <w:rFonts w:ascii="GHEA Grapalat" w:hAnsi="GHEA Grapalat"/>
          <w:sz w:val="24"/>
          <w:szCs w:val="24"/>
          <w:lang w:val="af-ZA"/>
        </w:rPr>
        <w:t xml:space="preserve"> </w:t>
      </w:r>
      <w:proofErr w:type="spellStart"/>
      <w:r w:rsidRPr="00BC3E4D">
        <w:rPr>
          <w:rFonts w:ascii="GHEA Grapalat" w:hAnsi="GHEA Grapalat"/>
          <w:sz w:val="24"/>
          <w:szCs w:val="24"/>
          <w:lang w:val="af-ZA"/>
        </w:rPr>
        <w:t>համապատասխան</w:t>
      </w:r>
      <w:proofErr w:type="spellEnd"/>
      <w:r w:rsidRPr="00BC3E4D">
        <w:rPr>
          <w:rFonts w:ascii="GHEA Grapalat" w:hAnsi="GHEA Grapalat"/>
          <w:sz w:val="24"/>
          <w:szCs w:val="24"/>
          <w:lang w:val="af-ZA"/>
        </w:rPr>
        <w:t xml:space="preserve"> </w:t>
      </w:r>
      <w:proofErr w:type="spellStart"/>
      <w:proofErr w:type="gramStart"/>
      <w:r w:rsidRPr="00BC3E4D">
        <w:rPr>
          <w:rFonts w:ascii="GHEA Grapalat" w:hAnsi="GHEA Grapalat"/>
          <w:sz w:val="24"/>
          <w:szCs w:val="24"/>
          <w:lang w:val="af-ZA"/>
        </w:rPr>
        <w:t>մարմինը</w:t>
      </w:r>
      <w:proofErr w:type="spellEnd"/>
      <w:r w:rsidRPr="00BC3E4D">
        <w:rPr>
          <w:rFonts w:ascii="GHEA Grapalat" w:hAnsi="GHEA Grapalat"/>
          <w:sz w:val="24"/>
          <w:szCs w:val="24"/>
          <w:lang w:val="af-ZA"/>
        </w:rPr>
        <w:t>:»</w:t>
      </w:r>
      <w:proofErr w:type="gramEnd"/>
      <w:r w:rsidRPr="00BC3E4D">
        <w:rPr>
          <w:rFonts w:ascii="GHEA Grapalat" w:hAnsi="GHEA Grapalat"/>
          <w:sz w:val="24"/>
          <w:szCs w:val="24"/>
          <w:lang w:val="hy-AM"/>
        </w:rPr>
        <w:t>.</w:t>
      </w:r>
    </w:p>
    <w:p w14:paraId="28009F98" w14:textId="77777777" w:rsidR="00391A9D" w:rsidRPr="00BC3E4D" w:rsidRDefault="00391A9D" w:rsidP="00391A9D">
      <w:pPr>
        <w:spacing w:after="0" w:line="360" w:lineRule="auto"/>
        <w:jc w:val="both"/>
        <w:rPr>
          <w:rFonts w:ascii="GHEA Grapalat" w:hAnsi="GHEA Grapalat"/>
          <w:sz w:val="24"/>
          <w:szCs w:val="24"/>
          <w:lang w:val="hy-AM"/>
        </w:rPr>
      </w:pPr>
      <w:r w:rsidRPr="00BC3E4D">
        <w:rPr>
          <w:rFonts w:ascii="GHEA Grapalat" w:hAnsi="GHEA Grapalat"/>
          <w:sz w:val="24"/>
          <w:szCs w:val="24"/>
          <w:lang w:val="hy-AM"/>
        </w:rPr>
        <w:tab/>
      </w:r>
      <w:r w:rsidRPr="00BC3E4D">
        <w:rPr>
          <w:rFonts w:ascii="GHEA Grapalat" w:hAnsi="GHEA Grapalat"/>
          <w:sz w:val="24"/>
          <w:szCs w:val="24"/>
          <w:lang w:val="af-ZA"/>
        </w:rPr>
        <w:t>7) 29-</w:t>
      </w:r>
      <w:proofErr w:type="spellStart"/>
      <w:r w:rsidRPr="00BC3E4D">
        <w:rPr>
          <w:rFonts w:ascii="GHEA Grapalat" w:hAnsi="GHEA Grapalat"/>
          <w:sz w:val="24"/>
          <w:szCs w:val="24"/>
          <w:lang w:val="hy-AM"/>
        </w:rPr>
        <w:t>րդ</w:t>
      </w:r>
      <w:proofErr w:type="spellEnd"/>
      <w:r w:rsidRPr="0013088A">
        <w:rPr>
          <w:rFonts w:ascii="GHEA Grapalat" w:hAnsi="GHEA Grapalat"/>
          <w:sz w:val="24"/>
          <w:szCs w:val="24"/>
          <w:lang w:val="hy-AM"/>
        </w:rPr>
        <w:t xml:space="preserve"> </w:t>
      </w:r>
      <w:r w:rsidRPr="00BC3E4D">
        <w:rPr>
          <w:rFonts w:ascii="GHEA Grapalat" w:hAnsi="GHEA Grapalat"/>
          <w:sz w:val="24"/>
          <w:szCs w:val="24"/>
          <w:lang w:val="hy-AM"/>
        </w:rPr>
        <w:t>կետից հետո լրացնել 29.1-ին</w:t>
      </w:r>
      <w:r w:rsidRPr="00085515">
        <w:rPr>
          <w:rFonts w:ascii="GHEA Grapalat" w:hAnsi="GHEA Grapalat"/>
          <w:sz w:val="24"/>
          <w:szCs w:val="24"/>
          <w:lang w:val="hy-AM"/>
        </w:rPr>
        <w:t xml:space="preserve"> և</w:t>
      </w:r>
      <w:r w:rsidRPr="00BC3E4D">
        <w:rPr>
          <w:rFonts w:ascii="GHEA Grapalat" w:hAnsi="GHEA Grapalat"/>
          <w:sz w:val="24"/>
          <w:szCs w:val="24"/>
          <w:lang w:val="hy-AM"/>
        </w:rPr>
        <w:t xml:space="preserve"> 29.2-րդ կետեր՝ </w:t>
      </w:r>
      <w:proofErr w:type="spellStart"/>
      <w:r w:rsidRPr="00BC3E4D">
        <w:rPr>
          <w:rFonts w:ascii="GHEA Grapalat" w:hAnsi="GHEA Grapalat"/>
          <w:sz w:val="24"/>
          <w:szCs w:val="24"/>
          <w:lang w:val="hy-AM"/>
        </w:rPr>
        <w:t>հետևյալ</w:t>
      </w:r>
      <w:proofErr w:type="spellEnd"/>
      <w:r w:rsidRPr="00BC3E4D">
        <w:rPr>
          <w:rFonts w:ascii="GHEA Grapalat" w:hAnsi="GHEA Grapalat"/>
          <w:sz w:val="24"/>
          <w:szCs w:val="24"/>
          <w:lang w:val="hy-AM"/>
        </w:rPr>
        <w:t xml:space="preserve"> բովանդակությամբ.</w:t>
      </w:r>
    </w:p>
    <w:p w14:paraId="3AF76269" w14:textId="77777777" w:rsidR="00391A9D" w:rsidRPr="007B76AB"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 xml:space="preserve">«29.1. </w:t>
      </w:r>
      <w:r w:rsidRPr="007B76AB">
        <w:rPr>
          <w:rFonts w:ascii="GHEA Grapalat" w:eastAsia="Arial Unicode MS" w:hAnsi="GHEA Grapalat" w:cs="Arial Unicode MS"/>
          <w:sz w:val="24"/>
          <w:szCs w:val="24"/>
          <w:lang w:val="hy-AM"/>
        </w:rPr>
        <w:t>Կառուցվող շենքում բնակարանի կամ կառուցվող անհատական բնակելի տան</w:t>
      </w:r>
    </w:p>
    <w:p w14:paraId="3F8727F7" w14:textId="77777777" w:rsidR="00391A9D" w:rsidRPr="007B76AB" w:rsidRDefault="00391A9D" w:rsidP="00391A9D">
      <w:pPr>
        <w:spacing w:after="0" w:line="360" w:lineRule="auto"/>
        <w:ind w:firstLine="90"/>
        <w:jc w:val="both"/>
        <w:rPr>
          <w:rFonts w:ascii="GHEA Grapalat" w:eastAsia="Arial Unicode MS" w:hAnsi="GHEA Grapalat" w:cs="Arial Unicode MS"/>
          <w:sz w:val="24"/>
          <w:szCs w:val="24"/>
          <w:lang w:val="af-ZA"/>
        </w:rPr>
      </w:pPr>
      <w:r w:rsidRPr="007B76AB">
        <w:rPr>
          <w:rFonts w:ascii="GHEA Grapalat" w:eastAsia="Arial Unicode MS" w:hAnsi="GHEA Grapalat" w:cs="Arial Unicode MS"/>
          <w:sz w:val="24"/>
          <w:szCs w:val="24"/>
          <w:lang w:val="hy-AM"/>
        </w:rPr>
        <w:t>ձեռքբերման հիփոթեքային վարկն ապահովված է՝</w:t>
      </w:r>
    </w:p>
    <w:p w14:paraId="3F15160F" w14:textId="77777777" w:rsidR="00391A9D" w:rsidRPr="00A259FB" w:rsidRDefault="00391A9D" w:rsidP="00391A9D">
      <w:pPr>
        <w:spacing w:after="0" w:line="360" w:lineRule="auto"/>
        <w:ind w:firstLine="720"/>
        <w:jc w:val="both"/>
        <w:rPr>
          <w:rFonts w:ascii="GHEA Grapalat" w:eastAsia="Arial Unicode MS" w:hAnsi="GHEA Grapalat" w:cs="Arial Unicode MS"/>
          <w:color w:val="FF0000"/>
          <w:sz w:val="24"/>
          <w:szCs w:val="24"/>
          <w:lang w:val="af-ZA"/>
        </w:rPr>
      </w:pPr>
      <w:r>
        <w:rPr>
          <w:rFonts w:ascii="GHEA Grapalat" w:eastAsia="Arial Unicode MS" w:hAnsi="GHEA Grapalat" w:cs="Arial Unicode MS"/>
          <w:color w:val="FF0000"/>
          <w:sz w:val="24"/>
          <w:szCs w:val="24"/>
          <w:lang w:val="af-ZA"/>
        </w:rPr>
        <w:t xml:space="preserve"> </w:t>
      </w:r>
      <w:r w:rsidRPr="004910B3">
        <w:rPr>
          <w:rFonts w:ascii="GHEA Grapalat" w:eastAsia="Arial Unicode MS" w:hAnsi="GHEA Grapalat" w:cs="Arial Unicode MS"/>
          <w:sz w:val="24"/>
          <w:szCs w:val="24"/>
          <w:lang w:val="af-ZA"/>
        </w:rPr>
        <w:t>1)</w:t>
      </w:r>
      <w:r w:rsidRPr="00A259FB">
        <w:rPr>
          <w:rFonts w:ascii="GHEA Grapalat" w:eastAsia="Arial Unicode MS" w:hAnsi="GHEA Grapalat" w:cs="Arial Unicode MS"/>
          <w:color w:val="FF0000"/>
          <w:sz w:val="24"/>
          <w:szCs w:val="24"/>
          <w:lang w:val="af-ZA"/>
        </w:rPr>
        <w:t xml:space="preserve"> </w:t>
      </w:r>
      <w:proofErr w:type="spellStart"/>
      <w:r w:rsidRPr="007F3659">
        <w:rPr>
          <w:rFonts w:ascii="GHEA Grapalat" w:eastAsia="Arial Unicode MS" w:hAnsi="GHEA Grapalat" w:cs="Arial Unicode MS"/>
          <w:sz w:val="24"/>
          <w:szCs w:val="24"/>
          <w:lang w:val="hy-AM"/>
        </w:rPr>
        <w:t>կառուցապատողի</w:t>
      </w:r>
      <w:proofErr w:type="spellEnd"/>
      <w:r w:rsidRPr="007F3659">
        <w:rPr>
          <w:rFonts w:ascii="GHEA Grapalat" w:eastAsia="Arial Unicode MS" w:hAnsi="GHEA Grapalat" w:cs="Arial Unicode MS"/>
          <w:sz w:val="24"/>
          <w:szCs w:val="24"/>
          <w:lang w:val="hy-AM"/>
        </w:rPr>
        <w:t xml:space="preserve"> հատուկ հաշվին գործընկեր ֆինանսական կազմակերպության կող</w:t>
      </w:r>
      <w:r w:rsidRPr="007F3659">
        <w:rPr>
          <w:rFonts w:ascii="GHEA Grapalat" w:eastAsia="Arial Unicode MS" w:hAnsi="GHEA Grapalat" w:cs="Arial Unicode MS"/>
          <w:sz w:val="24"/>
          <w:szCs w:val="24"/>
          <w:lang w:val="hy-AM"/>
        </w:rPr>
        <w:softHyphen/>
        <w:t>մից փո</w:t>
      </w:r>
      <w:r w:rsidRPr="007F3659">
        <w:rPr>
          <w:rFonts w:ascii="GHEA Grapalat" w:eastAsia="Arial Unicode MS" w:hAnsi="GHEA Grapalat" w:cs="Arial Unicode MS"/>
          <w:sz w:val="24"/>
          <w:szCs w:val="24"/>
          <w:lang w:val="hy-AM"/>
        </w:rPr>
        <w:softHyphen/>
        <w:t>խանցված դրամական միջոցների և անշարժ գույքի ձեռքբերման իրավունքի գրա</w:t>
      </w:r>
      <w:r w:rsidRPr="007F3659">
        <w:rPr>
          <w:rFonts w:ascii="GHEA Grapalat" w:eastAsia="Arial Unicode MS" w:hAnsi="GHEA Grapalat" w:cs="Arial Unicode MS"/>
          <w:sz w:val="24"/>
          <w:szCs w:val="24"/>
          <w:lang w:val="hy-AM"/>
        </w:rPr>
        <w:softHyphen/>
        <w:t xml:space="preserve">վով՝ </w:t>
      </w:r>
      <w:proofErr w:type="spellStart"/>
      <w:r w:rsidRPr="007F3659">
        <w:rPr>
          <w:rFonts w:ascii="GHEA Grapalat" w:eastAsia="Arial Unicode MS" w:hAnsi="GHEA Grapalat" w:cs="Arial Unicode MS"/>
          <w:sz w:val="24"/>
          <w:szCs w:val="24"/>
          <w:lang w:val="hy-AM"/>
        </w:rPr>
        <w:lastRenderedPageBreak/>
        <w:t>մինչև</w:t>
      </w:r>
      <w:proofErr w:type="spellEnd"/>
      <w:r w:rsidRPr="007F3659">
        <w:rPr>
          <w:rFonts w:ascii="GHEA Grapalat" w:eastAsia="Arial Unicode MS" w:hAnsi="GHEA Grapalat" w:cs="Arial Unicode MS"/>
          <w:sz w:val="24"/>
          <w:szCs w:val="24"/>
          <w:lang w:val="hy-AM"/>
        </w:rPr>
        <w:t xml:space="preserve"> կա</w:t>
      </w:r>
      <w:r w:rsidRPr="007F3659">
        <w:rPr>
          <w:rFonts w:ascii="GHEA Grapalat" w:eastAsia="Arial Unicode MS" w:hAnsi="GHEA Grapalat" w:cs="Arial Unicode MS"/>
          <w:sz w:val="24"/>
          <w:szCs w:val="24"/>
          <w:lang w:val="hy-AM"/>
        </w:rPr>
        <w:softHyphen/>
        <w:t xml:space="preserve">ռուցվող շենքում ձեռք բերվող անշարժ գույքի </w:t>
      </w:r>
      <w:r w:rsidRPr="001F2EFE">
        <w:rPr>
          <w:rFonts w:ascii="GHEA Grapalat" w:eastAsia="Arial Unicode MS" w:hAnsi="GHEA Grapalat" w:cs="Arial Unicode MS"/>
          <w:sz w:val="24"/>
          <w:szCs w:val="24"/>
          <w:lang w:val="hy-AM"/>
        </w:rPr>
        <w:t xml:space="preserve">կամ կառուցվող անհատական բնակելի տան </w:t>
      </w:r>
      <w:r w:rsidRPr="007F3659">
        <w:rPr>
          <w:rFonts w:ascii="GHEA Grapalat" w:eastAsia="Arial Unicode MS" w:hAnsi="GHEA Grapalat" w:cs="Arial Unicode MS"/>
          <w:sz w:val="24"/>
          <w:szCs w:val="24"/>
          <w:lang w:val="hy-AM"/>
        </w:rPr>
        <w:t xml:space="preserve">նկատմամբ </w:t>
      </w:r>
      <w:r w:rsidRPr="007F5D63">
        <w:rPr>
          <w:rFonts w:ascii="GHEA Grapalat" w:eastAsia="Arial Unicode MS" w:hAnsi="GHEA Grapalat" w:cs="Arial Unicode MS"/>
          <w:sz w:val="24"/>
          <w:szCs w:val="24"/>
          <w:lang w:val="hy-AM"/>
        </w:rPr>
        <w:t xml:space="preserve">շահառու ընտանիքի </w:t>
      </w:r>
      <w:r w:rsidRPr="007F3659">
        <w:rPr>
          <w:rFonts w:ascii="GHEA Grapalat" w:eastAsia="Arial Unicode MS" w:hAnsi="GHEA Grapalat" w:cs="Arial Unicode MS"/>
          <w:sz w:val="24"/>
          <w:szCs w:val="24"/>
          <w:lang w:val="hy-AM"/>
        </w:rPr>
        <w:t>սեփակա</w:t>
      </w:r>
      <w:r w:rsidRPr="007F3659">
        <w:rPr>
          <w:rFonts w:ascii="GHEA Grapalat" w:eastAsia="Arial Unicode MS" w:hAnsi="GHEA Grapalat" w:cs="Arial Unicode MS"/>
          <w:sz w:val="24"/>
          <w:szCs w:val="24"/>
          <w:lang w:val="hy-AM"/>
        </w:rPr>
        <w:softHyphen/>
        <w:t>նու</w:t>
      </w:r>
      <w:r w:rsidRPr="007F3659">
        <w:rPr>
          <w:rFonts w:ascii="GHEA Grapalat" w:eastAsia="Arial Unicode MS" w:hAnsi="GHEA Grapalat" w:cs="Arial Unicode MS"/>
          <w:sz w:val="24"/>
          <w:szCs w:val="24"/>
          <w:lang w:val="hy-AM"/>
        </w:rPr>
        <w:softHyphen/>
        <w:t>թյան իրա</w:t>
      </w:r>
      <w:r w:rsidRPr="007F3659">
        <w:rPr>
          <w:rFonts w:ascii="GHEA Grapalat" w:eastAsia="Arial Unicode MS" w:hAnsi="GHEA Grapalat" w:cs="Arial Unicode MS"/>
          <w:sz w:val="24"/>
          <w:szCs w:val="24"/>
          <w:lang w:val="hy-AM"/>
        </w:rPr>
        <w:softHyphen/>
        <w:t>վունքի գրան</w:t>
      </w:r>
      <w:r w:rsidRPr="007F3659">
        <w:rPr>
          <w:rFonts w:ascii="GHEA Grapalat" w:eastAsia="Arial Unicode MS" w:hAnsi="GHEA Grapalat" w:cs="Arial Unicode MS"/>
          <w:sz w:val="24"/>
          <w:szCs w:val="24"/>
          <w:lang w:val="hy-AM"/>
        </w:rPr>
        <w:softHyphen/>
        <w:t xml:space="preserve">ցումը, </w:t>
      </w:r>
      <w:r w:rsidRPr="00711A72">
        <w:rPr>
          <w:rFonts w:ascii="GHEA Grapalat" w:eastAsia="Arial Unicode MS" w:hAnsi="GHEA Grapalat" w:cs="Arial Unicode MS"/>
          <w:sz w:val="24"/>
          <w:szCs w:val="24"/>
          <w:lang w:val="hy-AM"/>
        </w:rPr>
        <w:t>որից հետո գրավ է հանդիսանում անշարժ գույքը,</w:t>
      </w:r>
    </w:p>
    <w:p w14:paraId="26FC036F" w14:textId="77777777" w:rsidR="00391A9D" w:rsidRPr="00A259FB" w:rsidRDefault="00391A9D" w:rsidP="00391A9D">
      <w:pPr>
        <w:spacing w:after="0" w:line="360" w:lineRule="auto"/>
        <w:ind w:firstLine="720"/>
        <w:jc w:val="both"/>
        <w:rPr>
          <w:rFonts w:ascii="GHEA Grapalat" w:eastAsia="Arial Unicode MS" w:hAnsi="GHEA Grapalat" w:cs="Arial Unicode MS"/>
          <w:color w:val="FF0000"/>
          <w:sz w:val="24"/>
          <w:szCs w:val="24"/>
          <w:lang w:val="af-ZA"/>
        </w:rPr>
      </w:pPr>
      <w:r>
        <w:rPr>
          <w:rFonts w:ascii="GHEA Grapalat" w:eastAsia="Arial Unicode MS" w:hAnsi="GHEA Grapalat" w:cs="Arial Unicode MS"/>
          <w:color w:val="FF0000"/>
          <w:sz w:val="24"/>
          <w:szCs w:val="24"/>
          <w:lang w:val="af-ZA"/>
        </w:rPr>
        <w:t xml:space="preserve"> </w:t>
      </w:r>
      <w:r w:rsidRPr="004910B3">
        <w:rPr>
          <w:rFonts w:ascii="GHEA Grapalat" w:eastAsia="Arial Unicode MS" w:hAnsi="GHEA Grapalat" w:cs="Arial Unicode MS"/>
          <w:sz w:val="24"/>
          <w:szCs w:val="24"/>
          <w:lang w:val="af-ZA"/>
        </w:rPr>
        <w:t>2)</w:t>
      </w:r>
      <w:r w:rsidRPr="00A259FB">
        <w:rPr>
          <w:rFonts w:ascii="GHEA Grapalat" w:eastAsia="Arial Unicode MS" w:hAnsi="GHEA Grapalat" w:cs="Arial Unicode MS"/>
          <w:color w:val="FF0000"/>
          <w:sz w:val="24"/>
          <w:szCs w:val="24"/>
          <w:lang w:val="af-ZA"/>
        </w:rPr>
        <w:t xml:space="preserve"> </w:t>
      </w:r>
      <w:r w:rsidRPr="007F3659">
        <w:rPr>
          <w:rFonts w:ascii="GHEA Grapalat" w:eastAsia="Arial Unicode MS" w:hAnsi="GHEA Grapalat" w:cs="Arial Unicode MS"/>
          <w:sz w:val="24"/>
          <w:szCs w:val="24"/>
          <w:lang w:val="hy-AM"/>
        </w:rPr>
        <w:t>կառուցվող շենքում բնակելի անշարժ գույքի (</w:t>
      </w:r>
      <w:proofErr w:type="spellStart"/>
      <w:r w:rsidRPr="007F3659">
        <w:rPr>
          <w:rFonts w:ascii="GHEA Grapalat" w:eastAsia="Arial Unicode MS" w:hAnsi="GHEA Grapalat" w:cs="Arial Unicode MS"/>
          <w:sz w:val="24"/>
          <w:szCs w:val="24"/>
          <w:lang w:val="hy-AM"/>
        </w:rPr>
        <w:t>բազմաբնակարան</w:t>
      </w:r>
      <w:proofErr w:type="spellEnd"/>
      <w:r w:rsidRPr="007F3659">
        <w:rPr>
          <w:rFonts w:ascii="GHEA Grapalat" w:eastAsia="Arial Unicode MS" w:hAnsi="GHEA Grapalat" w:cs="Arial Unicode MS"/>
          <w:sz w:val="24"/>
          <w:szCs w:val="24"/>
          <w:lang w:val="hy-AM"/>
        </w:rPr>
        <w:t xml:space="preserve"> շենքում բնակա</w:t>
      </w:r>
      <w:r w:rsidRPr="007F3659">
        <w:rPr>
          <w:rFonts w:ascii="GHEA Grapalat" w:eastAsia="Arial Unicode MS" w:hAnsi="GHEA Grapalat" w:cs="Arial Unicode MS"/>
          <w:sz w:val="24"/>
          <w:szCs w:val="24"/>
          <w:lang w:val="hy-AM"/>
        </w:rPr>
        <w:softHyphen/>
        <w:t>րա</w:t>
      </w:r>
      <w:r w:rsidRPr="007F3659">
        <w:rPr>
          <w:rFonts w:ascii="GHEA Grapalat" w:eastAsia="Arial Unicode MS" w:hAnsi="GHEA Grapalat" w:cs="Arial Unicode MS"/>
          <w:sz w:val="24"/>
          <w:szCs w:val="24"/>
          <w:lang w:val="hy-AM"/>
        </w:rPr>
        <w:softHyphen/>
        <w:t xml:space="preserve">նի) </w:t>
      </w:r>
      <w:r w:rsidRPr="00E86A14">
        <w:rPr>
          <w:rFonts w:ascii="GHEA Grapalat" w:eastAsia="Arial Unicode MS" w:hAnsi="GHEA Grapalat" w:cs="Arial Unicode MS"/>
          <w:sz w:val="24"/>
          <w:szCs w:val="24"/>
          <w:lang w:val="hy-AM"/>
        </w:rPr>
        <w:t xml:space="preserve">կամ </w:t>
      </w:r>
      <w:r w:rsidRPr="001F2EFE">
        <w:rPr>
          <w:rFonts w:ascii="GHEA Grapalat" w:eastAsia="Arial Unicode MS" w:hAnsi="GHEA Grapalat" w:cs="Arial Unicode MS"/>
          <w:sz w:val="24"/>
          <w:szCs w:val="24"/>
          <w:lang w:val="hy-AM"/>
        </w:rPr>
        <w:t xml:space="preserve">կառուցվող անհատական բնակելի տան </w:t>
      </w:r>
      <w:r w:rsidRPr="007F3659">
        <w:rPr>
          <w:rFonts w:ascii="GHEA Grapalat" w:eastAsia="Arial Unicode MS" w:hAnsi="GHEA Grapalat" w:cs="Arial Unicode MS"/>
          <w:sz w:val="24"/>
          <w:szCs w:val="24"/>
          <w:lang w:val="hy-AM"/>
        </w:rPr>
        <w:t xml:space="preserve">ձեռքբերման իրավունքի գրավով և </w:t>
      </w:r>
      <w:proofErr w:type="spellStart"/>
      <w:r w:rsidRPr="007F3659">
        <w:rPr>
          <w:rFonts w:ascii="GHEA Grapalat" w:eastAsia="Arial Unicode MS" w:hAnsi="GHEA Grapalat" w:cs="Arial Unicode MS"/>
          <w:sz w:val="24"/>
          <w:szCs w:val="24"/>
          <w:lang w:val="hy-AM"/>
        </w:rPr>
        <w:t>կառուցա</w:t>
      </w:r>
      <w:r w:rsidRPr="00EF4E41">
        <w:rPr>
          <w:rFonts w:ascii="GHEA Grapalat" w:eastAsia="Arial Unicode MS" w:hAnsi="GHEA Grapalat" w:cs="Arial Unicode MS"/>
          <w:sz w:val="24"/>
          <w:szCs w:val="24"/>
          <w:lang w:val="hy-AM"/>
        </w:rPr>
        <w:t>-</w:t>
      </w:r>
      <w:r w:rsidRPr="007F3659">
        <w:rPr>
          <w:rFonts w:ascii="GHEA Grapalat" w:eastAsia="Arial Unicode MS" w:hAnsi="GHEA Grapalat" w:cs="Arial Unicode MS"/>
          <w:sz w:val="24"/>
          <w:szCs w:val="24"/>
          <w:lang w:val="hy-AM"/>
        </w:rPr>
        <w:t>պատողի</w:t>
      </w:r>
      <w:proofErr w:type="spellEnd"/>
      <w:r w:rsidRPr="007F3659">
        <w:rPr>
          <w:rFonts w:ascii="GHEA Grapalat" w:eastAsia="Arial Unicode MS" w:hAnsi="GHEA Grapalat" w:cs="Arial Unicode MS"/>
          <w:sz w:val="24"/>
          <w:szCs w:val="24"/>
          <w:lang w:val="hy-AM"/>
        </w:rPr>
        <w:t xml:space="preserve"> հատուկ հաշվին փոխանցված վար</w:t>
      </w:r>
      <w:r w:rsidRPr="007F3659">
        <w:rPr>
          <w:rFonts w:ascii="GHEA Grapalat" w:eastAsia="Arial Unicode MS" w:hAnsi="GHEA Grapalat" w:cs="Arial Unicode MS"/>
          <w:sz w:val="24"/>
          <w:szCs w:val="24"/>
          <w:lang w:val="hy-AM"/>
        </w:rPr>
        <w:softHyphen/>
        <w:t>կա</w:t>
      </w:r>
      <w:r w:rsidRPr="007F3659">
        <w:rPr>
          <w:rFonts w:ascii="GHEA Grapalat" w:eastAsia="Arial Unicode MS" w:hAnsi="GHEA Grapalat" w:cs="Arial Unicode MS"/>
          <w:sz w:val="24"/>
          <w:szCs w:val="24"/>
          <w:lang w:val="hy-AM"/>
        </w:rPr>
        <w:softHyphen/>
        <w:t>յին միջոցների գրավով վարկավորման գումարի առնվազն 100%-ի չափով։</w:t>
      </w:r>
    </w:p>
    <w:p w14:paraId="2D1C85D4" w14:textId="77777777" w:rsidR="00391A9D" w:rsidRDefault="00391A9D" w:rsidP="00391A9D">
      <w:pPr>
        <w:spacing w:after="0" w:line="360" w:lineRule="auto"/>
        <w:ind w:firstLine="720"/>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 xml:space="preserve">Ընդ որում՝ </w:t>
      </w:r>
      <w:proofErr w:type="spellStart"/>
      <w:r>
        <w:rPr>
          <w:rFonts w:ascii="GHEA Grapalat" w:eastAsia="Arial Unicode MS" w:hAnsi="GHEA Grapalat" w:cs="Arial Unicode MS"/>
          <w:sz w:val="24"/>
          <w:szCs w:val="24"/>
          <w:lang w:val="hy-AM"/>
        </w:rPr>
        <w:t>մինչև</w:t>
      </w:r>
      <w:proofErr w:type="spellEnd"/>
      <w:r>
        <w:rPr>
          <w:rFonts w:ascii="GHEA Grapalat" w:eastAsia="Arial Unicode MS" w:hAnsi="GHEA Grapalat" w:cs="Arial Unicode MS"/>
          <w:sz w:val="24"/>
          <w:szCs w:val="24"/>
          <w:lang w:val="hy-AM"/>
        </w:rPr>
        <w:t xml:space="preserve"> կառուցվող </w:t>
      </w:r>
      <w:proofErr w:type="spellStart"/>
      <w:r>
        <w:rPr>
          <w:rFonts w:ascii="GHEA Grapalat" w:eastAsia="Arial Unicode MS" w:hAnsi="GHEA Grapalat" w:cs="Arial Unicode MS"/>
          <w:sz w:val="24"/>
          <w:szCs w:val="24"/>
          <w:lang w:val="hy-AM"/>
        </w:rPr>
        <w:t>բազմաբնակարան</w:t>
      </w:r>
      <w:proofErr w:type="spellEnd"/>
      <w:r>
        <w:rPr>
          <w:rFonts w:ascii="GHEA Grapalat" w:eastAsia="Arial Unicode MS" w:hAnsi="GHEA Grapalat" w:cs="Arial Unicode MS"/>
          <w:sz w:val="24"/>
          <w:szCs w:val="24"/>
          <w:lang w:val="hy-AM"/>
        </w:rPr>
        <w:t xml:space="preserve"> շենքի </w:t>
      </w:r>
      <w:r w:rsidRPr="00817A70">
        <w:rPr>
          <w:rFonts w:ascii="GHEA Grapalat" w:eastAsia="Arial Unicode MS" w:hAnsi="GHEA Grapalat" w:cs="Arial Unicode MS"/>
          <w:sz w:val="24"/>
          <w:szCs w:val="24"/>
          <w:lang w:val="hy-AM"/>
        </w:rPr>
        <w:t xml:space="preserve">կամ </w:t>
      </w:r>
      <w:r w:rsidRPr="001F2EFE">
        <w:rPr>
          <w:rFonts w:ascii="GHEA Grapalat" w:eastAsia="Arial Unicode MS" w:hAnsi="GHEA Grapalat" w:cs="Arial Unicode MS"/>
          <w:sz w:val="24"/>
          <w:szCs w:val="24"/>
          <w:lang w:val="hy-AM"/>
        </w:rPr>
        <w:t xml:space="preserve">կառուցվող անհատական բնակելի տան </w:t>
      </w:r>
      <w:r>
        <w:rPr>
          <w:rFonts w:ascii="GHEA Grapalat" w:eastAsia="Arial Unicode MS" w:hAnsi="GHEA Grapalat" w:cs="Arial Unicode MS"/>
          <w:sz w:val="24"/>
          <w:szCs w:val="24"/>
          <w:lang w:val="hy-AM"/>
        </w:rPr>
        <w:t xml:space="preserve">ավարտական ակտի </w:t>
      </w:r>
      <w:proofErr w:type="spellStart"/>
      <w:r>
        <w:rPr>
          <w:rFonts w:ascii="GHEA Grapalat" w:eastAsia="Arial Unicode MS" w:hAnsi="GHEA Grapalat" w:cs="Arial Unicode MS"/>
          <w:sz w:val="24"/>
          <w:szCs w:val="24"/>
          <w:lang w:val="hy-AM"/>
        </w:rPr>
        <w:t>ձևակեր</w:t>
      </w:r>
      <w:r>
        <w:rPr>
          <w:rFonts w:ascii="GHEA Grapalat" w:eastAsia="Arial Unicode MS" w:hAnsi="GHEA Grapalat" w:cs="Arial Unicode MS"/>
          <w:sz w:val="24"/>
          <w:szCs w:val="24"/>
          <w:lang w:val="hy-AM"/>
        </w:rPr>
        <w:softHyphen/>
        <w:t>պու</w:t>
      </w:r>
      <w:r>
        <w:rPr>
          <w:rFonts w:ascii="GHEA Grapalat" w:eastAsia="Arial Unicode MS" w:hAnsi="GHEA Grapalat" w:cs="Arial Unicode MS"/>
          <w:sz w:val="24"/>
          <w:szCs w:val="24"/>
          <w:lang w:val="hy-AM"/>
        </w:rPr>
        <w:softHyphen/>
        <w:t>մը</w:t>
      </w:r>
      <w:proofErr w:type="spellEnd"/>
      <w:r>
        <w:rPr>
          <w:rFonts w:ascii="GHEA Grapalat" w:eastAsia="Arial Unicode MS" w:hAnsi="GHEA Grapalat" w:cs="Arial Unicode MS"/>
          <w:sz w:val="24"/>
          <w:szCs w:val="24"/>
          <w:lang w:val="hy-AM"/>
        </w:rPr>
        <w:t xml:space="preserve"> </w:t>
      </w:r>
      <w:proofErr w:type="spellStart"/>
      <w:r>
        <w:rPr>
          <w:rFonts w:ascii="GHEA Grapalat" w:eastAsia="Arial Unicode MS" w:hAnsi="GHEA Grapalat" w:cs="Arial Unicode MS"/>
          <w:sz w:val="24"/>
          <w:szCs w:val="24"/>
          <w:lang w:val="hy-AM"/>
        </w:rPr>
        <w:t>կա</w:t>
      </w:r>
      <w:r>
        <w:rPr>
          <w:rFonts w:ascii="GHEA Grapalat" w:eastAsia="Arial Unicode MS" w:hAnsi="GHEA Grapalat" w:cs="Arial Unicode MS"/>
          <w:sz w:val="24"/>
          <w:szCs w:val="24"/>
          <w:lang w:val="hy-AM"/>
        </w:rPr>
        <w:softHyphen/>
        <w:t>ռու</w:t>
      </w:r>
      <w:r>
        <w:rPr>
          <w:rFonts w:ascii="GHEA Grapalat" w:eastAsia="Arial Unicode MS" w:hAnsi="GHEA Grapalat" w:cs="Arial Unicode MS"/>
          <w:sz w:val="24"/>
          <w:szCs w:val="24"/>
          <w:lang w:val="hy-AM"/>
        </w:rPr>
        <w:softHyphen/>
        <w:t>ցապատողի</w:t>
      </w:r>
      <w:proofErr w:type="spellEnd"/>
      <w:r>
        <w:rPr>
          <w:rFonts w:ascii="GHEA Grapalat" w:eastAsia="Arial Unicode MS" w:hAnsi="GHEA Grapalat" w:cs="Arial Unicode MS"/>
          <w:sz w:val="24"/>
          <w:szCs w:val="24"/>
          <w:lang w:val="hy-AM"/>
        </w:rPr>
        <w:t xml:space="preserve"> հատուկ հաշվին փոխանցված դրամական միջոցները ենթակա են սառեց</w:t>
      </w:r>
      <w:r>
        <w:rPr>
          <w:rFonts w:ascii="GHEA Grapalat" w:eastAsia="Arial Unicode MS" w:hAnsi="GHEA Grapalat" w:cs="Arial Unicode MS"/>
          <w:sz w:val="24"/>
          <w:szCs w:val="24"/>
          <w:lang w:val="hy-AM"/>
        </w:rPr>
        <w:softHyphen/>
        <w:t>ման/կուտակման, և վերջինիս կողմից կարող են օգտագործվել միայն Հայաստանի Հանրապե</w:t>
      </w:r>
      <w:r>
        <w:rPr>
          <w:rFonts w:ascii="GHEA Grapalat" w:eastAsia="Arial Unicode MS" w:hAnsi="GHEA Grapalat" w:cs="Arial Unicode MS"/>
          <w:sz w:val="24"/>
          <w:szCs w:val="24"/>
          <w:lang w:val="hy-AM"/>
        </w:rPr>
        <w:softHyphen/>
        <w:t>տու</w:t>
      </w:r>
      <w:r>
        <w:rPr>
          <w:rFonts w:ascii="GHEA Grapalat" w:eastAsia="Arial Unicode MS" w:hAnsi="GHEA Grapalat" w:cs="Arial Unicode MS"/>
          <w:sz w:val="24"/>
          <w:szCs w:val="24"/>
          <w:lang w:val="hy-AM"/>
        </w:rPr>
        <w:softHyphen/>
        <w:t>թյան քաղաքա</w:t>
      </w:r>
      <w:r>
        <w:rPr>
          <w:rFonts w:ascii="GHEA Grapalat" w:eastAsia="Arial Unicode MS" w:hAnsi="GHEA Grapalat" w:cs="Arial Unicode MS"/>
          <w:sz w:val="24"/>
          <w:szCs w:val="24"/>
          <w:lang w:val="hy-AM"/>
        </w:rPr>
        <w:softHyphen/>
        <w:t>ցի</w:t>
      </w:r>
      <w:r>
        <w:rPr>
          <w:rFonts w:ascii="GHEA Grapalat" w:eastAsia="Arial Unicode MS" w:hAnsi="GHEA Grapalat" w:cs="Arial Unicode MS"/>
          <w:sz w:val="24"/>
          <w:szCs w:val="24"/>
          <w:lang w:val="hy-AM"/>
        </w:rPr>
        <w:softHyphen/>
        <w:t>ա</w:t>
      </w:r>
      <w:r>
        <w:rPr>
          <w:rFonts w:ascii="GHEA Grapalat" w:eastAsia="Arial Unicode MS" w:hAnsi="GHEA Grapalat" w:cs="Arial Unicode MS"/>
          <w:sz w:val="24"/>
          <w:szCs w:val="24"/>
          <w:lang w:val="hy-AM"/>
        </w:rPr>
        <w:softHyphen/>
        <w:t>կան օրենսգրքի 928.6-րդ հոդվածով սահմանված կարգով:</w:t>
      </w:r>
    </w:p>
    <w:p w14:paraId="3A46DAF3" w14:textId="77777777" w:rsidR="00391A9D" w:rsidRPr="00A259FB" w:rsidRDefault="00391A9D" w:rsidP="00391A9D">
      <w:pPr>
        <w:spacing w:after="0" w:line="360" w:lineRule="auto"/>
        <w:ind w:firstLine="720"/>
        <w:jc w:val="both"/>
        <w:rPr>
          <w:rFonts w:ascii="GHEA Grapalat" w:eastAsia="Arial Unicode MS" w:hAnsi="GHEA Grapalat" w:cs="Arial Unicode MS"/>
          <w:color w:val="FF0000"/>
          <w:sz w:val="24"/>
          <w:szCs w:val="24"/>
          <w:lang w:val="hy-AM"/>
        </w:rPr>
      </w:pPr>
    </w:p>
    <w:p w14:paraId="4B4A7A50"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29.</w:t>
      </w:r>
      <w:r w:rsidRPr="00C03BBD">
        <w:rPr>
          <w:rFonts w:ascii="GHEA Grapalat" w:eastAsia="Arial Unicode MS" w:hAnsi="GHEA Grapalat" w:cs="Arial Unicode MS"/>
          <w:sz w:val="24"/>
          <w:szCs w:val="24"/>
          <w:lang w:val="af-ZA"/>
        </w:rPr>
        <w:t>2</w:t>
      </w:r>
      <w:r w:rsidRPr="00BC3E4D">
        <w:rPr>
          <w:rFonts w:ascii="GHEA Grapalat" w:eastAsia="Arial Unicode MS" w:hAnsi="GHEA Grapalat" w:cs="Arial Unicode MS"/>
          <w:sz w:val="24"/>
          <w:szCs w:val="24"/>
          <w:lang w:val="hy-AM"/>
        </w:rPr>
        <w:t xml:space="preserve">. </w:t>
      </w:r>
      <w:r w:rsidRPr="006A0874">
        <w:rPr>
          <w:rFonts w:ascii="GHEA Grapalat" w:eastAsia="Arial Unicode MS" w:hAnsi="GHEA Grapalat" w:cs="Arial Unicode MS"/>
          <w:sz w:val="24"/>
          <w:szCs w:val="24"/>
          <w:lang w:val="hy-AM"/>
        </w:rPr>
        <w:t>Աջակցության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չափը</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տոկոսագումարների</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սուբսիդավորման</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համար</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հաշվար</w:t>
      </w:r>
      <w:proofErr w:type="spellEnd"/>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կվում</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է</w:t>
      </w:r>
      <w:r w:rsidRPr="00BC3E4D">
        <w:rPr>
          <w:rFonts w:ascii="GHEA Grapalat" w:eastAsia="Arial Unicode MS" w:hAnsi="GHEA Grapalat" w:cs="Arial Unicode MS"/>
          <w:sz w:val="24"/>
          <w:szCs w:val="24"/>
          <w:lang w:val="af-ZA"/>
        </w:rPr>
        <w:t xml:space="preserve"> 10 </w:t>
      </w:r>
      <w:r w:rsidRPr="006A0874">
        <w:rPr>
          <w:rFonts w:ascii="GHEA Grapalat" w:eastAsia="Arial Unicode MS" w:hAnsi="GHEA Grapalat" w:cs="Arial Unicode MS"/>
          <w:sz w:val="24"/>
          <w:szCs w:val="24"/>
          <w:lang w:val="hy-AM"/>
        </w:rPr>
        <w:t>տարվա</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հաշվարկով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ամսական</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անուիտետային</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մարման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եղանակով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հաշվարկված</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ամսա</w:t>
      </w:r>
      <w:proofErr w:type="spellEnd"/>
      <w:r w:rsidRPr="00BC3E4D">
        <w:rPr>
          <w:rFonts w:ascii="GHEA Grapalat" w:eastAsia="Arial Unicode MS" w:hAnsi="GHEA Grapalat" w:cs="Arial Unicode MS"/>
          <w:sz w:val="24"/>
          <w:szCs w:val="24"/>
          <w:lang w:val="af-ZA"/>
        </w:rPr>
        <w:softHyphen/>
      </w:r>
      <w:r w:rsidRPr="006A0874">
        <w:rPr>
          <w:rFonts w:ascii="GHEA Grapalat" w:eastAsia="Arial Unicode MS" w:hAnsi="GHEA Grapalat" w:cs="Arial Unicode MS"/>
          <w:sz w:val="24"/>
          <w:szCs w:val="24"/>
          <w:lang w:val="hy-AM"/>
        </w:rPr>
        <w:t>կան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վճարման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գումարներին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համապատասխան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և</w:t>
      </w:r>
      <w:r w:rsidRPr="00545651">
        <w:rPr>
          <w:rFonts w:ascii="GHEA Grapalat" w:eastAsia="Arial Unicode MS" w:hAnsi="GHEA Grapalat" w:cs="Arial Unicode MS"/>
          <w:sz w:val="24"/>
          <w:szCs w:val="24"/>
          <w:lang w:val="af-ZA"/>
        </w:rPr>
        <w:t xml:space="preserve"> </w:t>
      </w:r>
      <w:proofErr w:type="spellStart"/>
      <w:r>
        <w:rPr>
          <w:rFonts w:ascii="GHEA Grapalat" w:eastAsia="Arial Unicode MS" w:hAnsi="GHEA Grapalat" w:cs="Arial Unicode MS"/>
          <w:sz w:val="24"/>
          <w:szCs w:val="24"/>
          <w:lang w:val="af-ZA"/>
        </w:rPr>
        <w:t>վերաֆինանսավորող</w:t>
      </w:r>
      <w:proofErr w:type="spellEnd"/>
      <w:r>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վարկա</w:t>
      </w:r>
      <w:r w:rsidRPr="001463D0">
        <w:rPr>
          <w:rFonts w:ascii="GHEA Grapalat" w:eastAsia="Arial Unicode MS" w:hAnsi="GHEA Grapalat" w:cs="Arial Unicode MS"/>
          <w:sz w:val="24"/>
          <w:szCs w:val="24"/>
          <w:lang w:val="hy-AM"/>
        </w:rPr>
        <w:t>յին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կազմակեր</w:t>
      </w:r>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պու</w:t>
      </w:r>
      <w:proofErr w:type="spellEnd"/>
      <w:r w:rsidRPr="00BC3E4D">
        <w:rPr>
          <w:rFonts w:ascii="GHEA Grapalat" w:eastAsia="Arial Unicode MS" w:hAnsi="GHEA Grapalat" w:cs="Arial Unicode MS"/>
          <w:sz w:val="24"/>
          <w:szCs w:val="24"/>
          <w:lang w:val="af-ZA"/>
        </w:rPr>
        <w:softHyphen/>
      </w:r>
      <w:r w:rsidRPr="006A0874">
        <w:rPr>
          <w:rFonts w:ascii="GHEA Grapalat" w:eastAsia="Arial Unicode MS" w:hAnsi="GHEA Grapalat" w:cs="Arial Unicode MS"/>
          <w:sz w:val="24"/>
          <w:szCs w:val="24"/>
          <w:lang w:val="hy-AM"/>
        </w:rPr>
        <w:t>թյուն</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6A0874">
        <w:rPr>
          <w:rFonts w:ascii="GHEA Grapalat" w:eastAsia="Arial Unicode MS" w:hAnsi="GHEA Grapalat" w:cs="Arial Unicode MS"/>
          <w:sz w:val="24"/>
          <w:szCs w:val="24"/>
          <w:lang w:val="hy-AM"/>
        </w:rPr>
        <w:t>ներից</w:t>
      </w:r>
      <w:proofErr w:type="spellEnd"/>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ներգրավված</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միջոցների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հաշվին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տրամադրվող</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ծրագրային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վարկերի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դեպքում</w:t>
      </w:r>
      <w:r w:rsidRPr="00545651">
        <w:rPr>
          <w:rFonts w:ascii="GHEA Grapalat" w:eastAsia="Arial Unicode MS" w:hAnsi="GHEA Grapalat" w:cs="Arial Unicode MS"/>
          <w:sz w:val="24"/>
          <w:szCs w:val="24"/>
          <w:lang w:val="af-ZA"/>
        </w:rPr>
        <w:t xml:space="preserve"> </w:t>
      </w:r>
      <w:proofErr w:type="spellStart"/>
      <w:r w:rsidRPr="006A0874">
        <w:rPr>
          <w:rFonts w:ascii="GHEA Grapalat" w:eastAsia="Arial Unicode MS" w:hAnsi="GHEA Grapalat" w:cs="Arial Unicode MS"/>
          <w:sz w:val="24"/>
          <w:szCs w:val="24"/>
          <w:lang w:val="hy-AM"/>
        </w:rPr>
        <w:t>կազմումէ</w:t>
      </w:r>
      <w:proofErr w:type="spellEnd"/>
      <w:r w:rsidRPr="00BC3E4D">
        <w:rPr>
          <w:rFonts w:ascii="GHEA Grapalat" w:eastAsia="Arial Unicode MS" w:hAnsi="GHEA Grapalat" w:cs="Arial Unicode MS"/>
          <w:sz w:val="24"/>
          <w:szCs w:val="24"/>
          <w:lang w:val="af-ZA"/>
        </w:rPr>
        <w:t xml:space="preserve"> 11%, </w:t>
      </w:r>
      <w:r w:rsidRPr="006A0874">
        <w:rPr>
          <w:rFonts w:ascii="GHEA Grapalat" w:eastAsia="Arial Unicode MS" w:hAnsi="GHEA Grapalat" w:cs="Arial Unicode MS"/>
          <w:sz w:val="24"/>
          <w:szCs w:val="24"/>
          <w:lang w:val="hy-AM"/>
        </w:rPr>
        <w:t>իսկ</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բանկի</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սեփական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ռեսուրսով</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վարկավորման</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դեպքում</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կազմում</w:t>
      </w:r>
      <w:r w:rsidRPr="00545651">
        <w:rPr>
          <w:rFonts w:ascii="GHEA Grapalat" w:eastAsia="Arial Unicode MS" w:hAnsi="GHEA Grapalat" w:cs="Arial Unicode MS"/>
          <w:sz w:val="24"/>
          <w:szCs w:val="24"/>
          <w:lang w:val="af-ZA"/>
        </w:rPr>
        <w:t xml:space="preserve"> </w:t>
      </w:r>
      <w:r w:rsidRPr="006A0874">
        <w:rPr>
          <w:rFonts w:ascii="GHEA Grapalat" w:eastAsia="Arial Unicode MS" w:hAnsi="GHEA Grapalat" w:cs="Arial Unicode MS"/>
          <w:sz w:val="24"/>
          <w:szCs w:val="24"/>
          <w:lang w:val="hy-AM"/>
        </w:rPr>
        <w:t>է՝</w:t>
      </w:r>
    </w:p>
    <w:p w14:paraId="03432755"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հաստատուն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13%.</w:t>
      </w:r>
    </w:p>
    <w:p w14:paraId="42489A4E" w14:textId="77777777" w:rsidR="00391A9D" w:rsidRPr="00BC3E4D" w:rsidRDefault="00391A9D" w:rsidP="00391A9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2)</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հաստատուն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w:t>
      </w:r>
      <w:proofErr w:type="spellEnd"/>
      <w:r w:rsidRPr="00BC3E4D">
        <w:rPr>
          <w:rFonts w:ascii="GHEA Grapalat" w:eastAsia="Arial Unicode MS" w:hAnsi="GHEA Grapalat" w:cs="Arial Unicode MS"/>
          <w:sz w:val="24"/>
          <w:szCs w:val="24"/>
          <w:lang w:val="af-ZA"/>
        </w:rPr>
        <w:t xml:space="preserve"> + 4% </w:t>
      </w:r>
      <w:proofErr w:type="spellStart"/>
      <w:r w:rsidRPr="00BC3E4D">
        <w:rPr>
          <w:rFonts w:ascii="GHEA Grapalat" w:eastAsia="Arial Unicode MS" w:hAnsi="GHEA Grapalat" w:cs="Arial Unicode MS"/>
          <w:sz w:val="24"/>
          <w:szCs w:val="24"/>
        </w:rPr>
        <w:t>չափով</w:t>
      </w:r>
      <w:proofErr w:type="spellEnd"/>
      <w:r w:rsidRPr="00202ABF">
        <w:rPr>
          <w:rFonts w:ascii="GHEA Grapalat" w:eastAsia="Arial Unicode MS" w:hAnsi="GHEA Grapalat" w:cs="Arial Unicode MS"/>
          <w:sz w:val="24"/>
          <w:szCs w:val="24"/>
          <w:lang w:val="af-ZA"/>
        </w:rPr>
        <w:t>:</w:t>
      </w:r>
      <w:r w:rsidRPr="00545651">
        <w:rPr>
          <w:rFonts w:ascii="GHEA Grapalat" w:eastAsia="Arial Unicode MS" w:hAnsi="GHEA Grapalat" w:cs="Arial Unicode MS"/>
          <w:sz w:val="24"/>
          <w:szCs w:val="24"/>
          <w:lang w:val="af-ZA"/>
        </w:rPr>
        <w:t xml:space="preserve"> </w:t>
      </w:r>
    </w:p>
    <w:p w14:paraId="7654858A" w14:textId="77777777" w:rsidR="00391A9D" w:rsidRPr="00BC3E4D" w:rsidRDefault="00391A9D" w:rsidP="00391A9D">
      <w:pPr>
        <w:spacing w:after="0" w:line="360" w:lineRule="auto"/>
        <w:ind w:firstLine="720"/>
        <w:jc w:val="both"/>
        <w:rPr>
          <w:rFonts w:ascii="GHEA Grapalat" w:hAnsi="GHEA Grapalat"/>
          <w:i/>
          <w:sz w:val="24"/>
          <w:szCs w:val="24"/>
          <w:lang w:val="hy-AM"/>
        </w:rPr>
      </w:pPr>
      <w:r w:rsidRPr="006342B0">
        <w:rPr>
          <w:rFonts w:ascii="GHEA Grapalat" w:eastAsia="Arial Unicode MS" w:hAnsi="GHEA Grapalat" w:cs="Arial Unicode MS"/>
          <w:sz w:val="24"/>
          <w:szCs w:val="24"/>
          <w:lang w:val="hy-AM"/>
        </w:rPr>
        <w:t>Հ</w:t>
      </w:r>
      <w:r>
        <w:rPr>
          <w:rFonts w:ascii="GHEA Grapalat" w:eastAsia="Arial Unicode MS" w:hAnsi="GHEA Grapalat" w:cs="Arial Unicode MS"/>
          <w:sz w:val="24"/>
          <w:szCs w:val="24"/>
          <w:lang w:val="hy-AM"/>
        </w:rPr>
        <w:t>աստատուն ճշգրտվող տոկոսադրույքով վարկավորման դեպքում վարկա</w:t>
      </w:r>
      <w:r>
        <w:rPr>
          <w:rFonts w:ascii="GHEA Grapalat" w:eastAsia="Arial Unicode MS" w:hAnsi="GHEA Grapalat" w:cs="Arial Unicode MS"/>
          <w:sz w:val="24"/>
          <w:szCs w:val="24"/>
          <w:lang w:val="hy-AM"/>
        </w:rPr>
        <w:softHyphen/>
        <w:t>վոր</w:t>
      </w:r>
      <w:r>
        <w:rPr>
          <w:rFonts w:ascii="GHEA Grapalat" w:eastAsia="Arial Unicode MS" w:hAnsi="GHEA Grapalat" w:cs="Arial Unicode MS"/>
          <w:sz w:val="24"/>
          <w:szCs w:val="24"/>
          <w:lang w:val="hy-AM"/>
        </w:rPr>
        <w:softHyphen/>
        <w:t xml:space="preserve">ման տոկոսադրույքը վարկի տրամադրման պահին հաջորդող </w:t>
      </w:r>
      <w:r w:rsidRPr="006342B0">
        <w:rPr>
          <w:rFonts w:ascii="GHEA Grapalat" w:eastAsia="Arial Unicode MS" w:hAnsi="GHEA Grapalat" w:cs="Arial Unicode MS"/>
          <w:sz w:val="24"/>
          <w:szCs w:val="24"/>
          <w:lang w:val="hy-AM"/>
        </w:rPr>
        <w:t xml:space="preserve">36 </w:t>
      </w:r>
      <w:r>
        <w:rPr>
          <w:rFonts w:ascii="GHEA Grapalat" w:eastAsia="Arial Unicode MS" w:hAnsi="GHEA Grapalat" w:cs="Arial Unicode MS"/>
          <w:sz w:val="24"/>
          <w:szCs w:val="24"/>
          <w:lang w:val="hy-AM"/>
        </w:rPr>
        <w:t>ամիսների ընթացքում մնում է անփո</w:t>
      </w:r>
      <w:r>
        <w:rPr>
          <w:rFonts w:ascii="GHEA Grapalat" w:eastAsia="Arial Unicode MS" w:hAnsi="GHEA Grapalat" w:cs="Arial Unicode MS"/>
          <w:sz w:val="24"/>
          <w:szCs w:val="24"/>
          <w:lang w:val="hy-AM"/>
        </w:rPr>
        <w:softHyphen/>
        <w:t xml:space="preserve">փոխ, իսկ 37-րդ ամսից սկսած այն </w:t>
      </w:r>
      <w:r w:rsidRPr="006342B0">
        <w:rPr>
          <w:rFonts w:ascii="GHEA Grapalat" w:eastAsia="Arial Unicode MS" w:hAnsi="GHEA Grapalat" w:cs="Arial Unicode MS"/>
          <w:sz w:val="24"/>
          <w:szCs w:val="24"/>
          <w:lang w:val="hy-AM"/>
        </w:rPr>
        <w:t>փոփոխվում</w:t>
      </w:r>
      <w:r>
        <w:rPr>
          <w:rFonts w:ascii="GHEA Grapalat" w:eastAsia="Arial Unicode MS" w:hAnsi="GHEA Grapalat" w:cs="Arial Unicode MS"/>
          <w:sz w:val="24"/>
          <w:szCs w:val="24"/>
          <w:lang w:val="hy-AM"/>
        </w:rPr>
        <w:t xml:space="preserve"> է Կենտրոնական բանկի վերաֆինանսավորման տոկո</w:t>
      </w:r>
      <w:r>
        <w:rPr>
          <w:rFonts w:ascii="GHEA Grapalat" w:eastAsia="Arial Unicode MS" w:hAnsi="GHEA Grapalat" w:cs="Arial Unicode MS"/>
          <w:sz w:val="24"/>
          <w:szCs w:val="24"/>
          <w:lang w:val="hy-AM"/>
        </w:rPr>
        <w:softHyphen/>
        <w:t>սադրույքի +/- 1%-</w:t>
      </w:r>
      <w:proofErr w:type="spellStart"/>
      <w:r>
        <w:rPr>
          <w:rFonts w:ascii="GHEA Grapalat" w:eastAsia="Arial Unicode MS" w:hAnsi="GHEA Grapalat" w:cs="Arial Unicode MS"/>
          <w:sz w:val="24"/>
          <w:szCs w:val="24"/>
          <w:lang w:val="hy-AM"/>
        </w:rPr>
        <w:t>ից</w:t>
      </w:r>
      <w:proofErr w:type="spellEnd"/>
      <w:r>
        <w:rPr>
          <w:rFonts w:ascii="GHEA Grapalat" w:eastAsia="Arial Unicode MS" w:hAnsi="GHEA Grapalat" w:cs="Arial Unicode MS"/>
          <w:sz w:val="24"/>
          <w:szCs w:val="24"/>
          <w:lang w:val="hy-AM"/>
        </w:rPr>
        <w:t xml:space="preserve"> ավելի փոփոխության դեպ</w:t>
      </w:r>
      <w:r>
        <w:rPr>
          <w:rFonts w:ascii="GHEA Grapalat" w:eastAsia="Arial Unicode MS" w:hAnsi="GHEA Grapalat" w:cs="Arial Unicode MS"/>
          <w:sz w:val="24"/>
          <w:szCs w:val="24"/>
          <w:lang w:val="hy-AM"/>
        </w:rPr>
        <w:softHyphen/>
        <w:t>քում (վարկային պայմանագրի համաձայն՝ տվյալ պահին գործող վարկի տոկոսադրույքի հիմ</w:t>
      </w:r>
      <w:r>
        <w:rPr>
          <w:rFonts w:ascii="GHEA Grapalat" w:eastAsia="Arial Unicode MS" w:hAnsi="GHEA Grapalat" w:cs="Arial Unicode MS"/>
          <w:sz w:val="24"/>
          <w:szCs w:val="24"/>
          <w:lang w:val="hy-AM"/>
        </w:rPr>
        <w:softHyphen/>
        <w:t>քում դրված Կենտրոնական բանկի վերաֆինանսավորման տոկոսա</w:t>
      </w:r>
      <w:r>
        <w:rPr>
          <w:rFonts w:ascii="GHEA Grapalat" w:eastAsia="Arial Unicode MS" w:hAnsi="GHEA Grapalat" w:cs="Arial Unicode MS"/>
          <w:sz w:val="24"/>
          <w:szCs w:val="24"/>
          <w:lang w:val="hy-AM"/>
        </w:rPr>
        <w:softHyphen/>
        <w:t>դրույ</w:t>
      </w:r>
      <w:r>
        <w:rPr>
          <w:rFonts w:ascii="GHEA Grapalat" w:eastAsia="Arial Unicode MS" w:hAnsi="GHEA Grapalat" w:cs="Arial Unicode MS"/>
          <w:sz w:val="24"/>
          <w:szCs w:val="24"/>
          <w:lang w:val="hy-AM"/>
        </w:rPr>
        <w:softHyphen/>
        <w:t>քի նկատմամբ)։</w:t>
      </w:r>
      <w:r w:rsidRPr="0076733F">
        <w:rPr>
          <w:rFonts w:ascii="GHEA Grapalat" w:eastAsia="Arial Unicode MS" w:hAnsi="GHEA Grapalat" w:cs="Arial Unicode MS"/>
          <w:sz w:val="24"/>
          <w:szCs w:val="24"/>
          <w:lang w:val="hy-AM"/>
        </w:rPr>
        <w:t>Լողացող</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տոկոսադրույքի</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փոփոխությունը</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կարող</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է</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իրականացվել</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տարեկան</w:t>
      </w:r>
      <w:r w:rsidRPr="00BC3E4D">
        <w:rPr>
          <w:rFonts w:ascii="GHEA Grapalat" w:eastAsia="Arial Unicode MS" w:hAnsi="GHEA Grapalat" w:cs="Arial Unicode MS"/>
          <w:sz w:val="24"/>
          <w:szCs w:val="24"/>
          <w:lang w:val="af-ZA"/>
        </w:rPr>
        <w:t xml:space="preserve"> 2 </w:t>
      </w:r>
      <w:r w:rsidRPr="0076733F">
        <w:rPr>
          <w:rFonts w:ascii="GHEA Grapalat" w:eastAsia="Arial Unicode MS" w:hAnsi="GHEA Grapalat" w:cs="Arial Unicode MS"/>
          <w:sz w:val="24"/>
          <w:szCs w:val="24"/>
          <w:lang w:val="hy-AM"/>
        </w:rPr>
        <w:t>անգամ՝</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ապրիլ</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և</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հոկտեմբեր</w:t>
      </w:r>
      <w:r w:rsidRPr="00545651">
        <w:rPr>
          <w:rFonts w:ascii="GHEA Grapalat" w:eastAsia="Arial Unicode MS" w:hAnsi="GHEA Grapalat" w:cs="Arial Unicode MS"/>
          <w:sz w:val="24"/>
          <w:szCs w:val="24"/>
          <w:lang w:val="af-ZA"/>
        </w:rPr>
        <w:t xml:space="preserve"> </w:t>
      </w:r>
      <w:r w:rsidRPr="0076733F">
        <w:rPr>
          <w:rFonts w:ascii="GHEA Grapalat" w:eastAsia="Arial Unicode MS" w:hAnsi="GHEA Grapalat" w:cs="Arial Unicode MS"/>
          <w:sz w:val="24"/>
          <w:szCs w:val="24"/>
          <w:lang w:val="hy-AM"/>
        </w:rPr>
        <w:t>ամիսներին։</w:t>
      </w:r>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գործողության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քում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lastRenderedPageBreak/>
        <w:t>տոկոսադրույքը</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մե</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մատ</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բարձրանալ</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իջնել</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քան</w:t>
      </w:r>
      <w:proofErr w:type="spellEnd"/>
      <w:r w:rsidRPr="00BC3E4D">
        <w:rPr>
          <w:rFonts w:ascii="GHEA Grapalat" w:eastAsia="Arial Unicode MS" w:hAnsi="GHEA Grapalat" w:cs="Arial Unicode MS"/>
          <w:sz w:val="24"/>
          <w:szCs w:val="24"/>
          <w:lang w:val="af-ZA"/>
        </w:rPr>
        <w:t xml:space="preserve"> 4 </w:t>
      </w:r>
      <w:proofErr w:type="spellStart"/>
      <w:r w:rsidRPr="00BC3E4D">
        <w:rPr>
          <w:rFonts w:ascii="GHEA Grapalat" w:eastAsia="Arial Unicode MS" w:hAnsi="GHEA Grapalat" w:cs="Arial Unicode MS"/>
          <w:sz w:val="24"/>
          <w:szCs w:val="24"/>
        </w:rPr>
        <w:t>տոկոսային</w:t>
      </w:r>
      <w:proofErr w:type="spellEnd"/>
      <w:r w:rsidRPr="00545651">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կետով</w:t>
      </w:r>
      <w:proofErr w:type="spellEnd"/>
      <w:r w:rsidRPr="00BC3E4D">
        <w:rPr>
          <w:rFonts w:ascii="GHEA Grapalat" w:eastAsia="Arial Unicode MS" w:hAnsi="GHEA Grapalat" w:cs="Arial Unicode MS"/>
          <w:sz w:val="24"/>
          <w:szCs w:val="24"/>
        </w:rPr>
        <w:t>։</w:t>
      </w:r>
      <w:r w:rsidRPr="00BC3E4D">
        <w:rPr>
          <w:rFonts w:ascii="GHEA Grapalat" w:hAnsi="GHEA Grapalat"/>
          <w:sz w:val="24"/>
          <w:szCs w:val="24"/>
        </w:rPr>
        <w:t>»</w:t>
      </w:r>
      <w:r w:rsidRPr="00BC3E4D">
        <w:rPr>
          <w:rFonts w:ascii="GHEA Grapalat" w:hAnsi="GHEA Grapalat"/>
          <w:color w:val="000000"/>
          <w:sz w:val="24"/>
          <w:szCs w:val="24"/>
          <w:lang w:val="hy-AM"/>
        </w:rPr>
        <w:t>:</w:t>
      </w:r>
    </w:p>
    <w:p w14:paraId="239402DC" w14:textId="77777777" w:rsidR="00391A9D" w:rsidRPr="00BC3E4D" w:rsidRDefault="00391A9D" w:rsidP="00391A9D">
      <w:pPr>
        <w:spacing w:after="0" w:line="360" w:lineRule="auto"/>
        <w:jc w:val="both"/>
        <w:rPr>
          <w:rFonts w:ascii="GHEA Grapalat" w:hAnsi="GHEA Grapalat"/>
          <w:sz w:val="24"/>
          <w:szCs w:val="24"/>
          <w:lang w:val="hy-AM"/>
        </w:rPr>
      </w:pPr>
      <w:r w:rsidRPr="00BC3E4D">
        <w:rPr>
          <w:rFonts w:ascii="GHEA Grapalat" w:hAnsi="GHEA Grapalat"/>
          <w:sz w:val="24"/>
          <w:szCs w:val="24"/>
          <w:lang w:val="hy-AM"/>
        </w:rPr>
        <w:tab/>
        <w:t xml:space="preserve">8) ուժը կորցրած ճանաչել Կարգի 30-րդ, 31-րդ, 32-րդ, 34.1-ին կետերը և </w:t>
      </w:r>
      <w:proofErr w:type="spellStart"/>
      <w:r w:rsidRPr="00BC3E4D">
        <w:rPr>
          <w:rFonts w:ascii="GHEA Grapalat" w:hAnsi="GHEA Grapalat"/>
          <w:sz w:val="24"/>
          <w:szCs w:val="24"/>
          <w:lang w:val="hy-AM"/>
        </w:rPr>
        <w:t>Ձև</w:t>
      </w:r>
      <w:proofErr w:type="spellEnd"/>
      <w:r w:rsidRPr="00BC3E4D">
        <w:rPr>
          <w:rFonts w:ascii="GHEA Grapalat" w:hAnsi="GHEA Grapalat"/>
          <w:sz w:val="24"/>
          <w:szCs w:val="24"/>
          <w:lang w:val="hy-AM"/>
        </w:rPr>
        <w:t xml:space="preserve"> 7-ը.</w:t>
      </w:r>
    </w:p>
    <w:p w14:paraId="003E71FD" w14:textId="77777777" w:rsidR="00391A9D" w:rsidRPr="00BC3E4D" w:rsidRDefault="00391A9D" w:rsidP="00391A9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 xml:space="preserve">9) Կարգի 34-րդ կետը շարադրել </w:t>
      </w:r>
      <w:proofErr w:type="spellStart"/>
      <w:r w:rsidRPr="00BC3E4D">
        <w:rPr>
          <w:rFonts w:ascii="GHEA Grapalat" w:hAnsi="GHEA Grapalat"/>
          <w:sz w:val="24"/>
          <w:szCs w:val="24"/>
          <w:lang w:val="hy-AM"/>
        </w:rPr>
        <w:t>հետևյալ</w:t>
      </w:r>
      <w:proofErr w:type="spellEnd"/>
      <w:r w:rsidRPr="00BC3E4D">
        <w:rPr>
          <w:rFonts w:ascii="GHEA Grapalat" w:hAnsi="GHEA Grapalat"/>
          <w:sz w:val="24"/>
          <w:szCs w:val="24"/>
          <w:lang w:val="hy-AM"/>
        </w:rPr>
        <w:t xml:space="preserve"> նոր խմբագրությամբ.</w:t>
      </w:r>
    </w:p>
    <w:p w14:paraId="76A7B5FF" w14:textId="77777777" w:rsidR="00391A9D" w:rsidRPr="00BC3E4D" w:rsidRDefault="00391A9D" w:rsidP="00391A9D">
      <w:pPr>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hy-AM"/>
        </w:rPr>
        <w:t xml:space="preserve">«34. </w:t>
      </w:r>
      <w:r w:rsidRPr="00BC3E4D">
        <w:rPr>
          <w:rFonts w:ascii="GHEA Grapalat" w:eastAsiaTheme="minorHAnsi" w:hAnsi="GHEA Grapalat" w:cs="AK Courier"/>
          <w:sz w:val="24"/>
          <w:szCs w:val="24"/>
          <w:lang w:val="hy-AM"/>
        </w:rPr>
        <w:t xml:space="preserve">Բնակարանի գնման վկայագրի միջոցով բնակարանի ձեռքբերման ժամկետը սահմանվում է 6 ամիս` վկայագիրը շահառուին տրամադրելու օրվանից սկսած` առանց ժամկետի երկարաձգման հնարավորության: Այդ ժամկետի ընթացքում </w:t>
      </w:r>
      <w:r w:rsidRPr="00DC2409">
        <w:rPr>
          <w:rFonts w:ascii="GHEA Grapalat" w:eastAsiaTheme="minorHAnsi" w:hAnsi="GHEA Grapalat" w:cs="AK Courier"/>
          <w:sz w:val="24"/>
          <w:szCs w:val="24"/>
          <w:lang w:val="hy-AM"/>
        </w:rPr>
        <w:t>բնակելի տարածություն</w:t>
      </w:r>
      <w:r w:rsidRPr="00BC3E4D">
        <w:rPr>
          <w:rFonts w:ascii="GHEA Grapalat" w:eastAsiaTheme="minorHAnsi" w:hAnsi="GHEA Grapalat" w:cs="AK Courier"/>
          <w:sz w:val="24"/>
          <w:szCs w:val="24"/>
          <w:lang w:val="hy-AM"/>
        </w:rPr>
        <w:t xml:space="preserve"> ձեռք չբերվելու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Pr="00BC3E4D">
        <w:rPr>
          <w:rFonts w:ascii="GHEA Grapalat" w:hAnsi="GHEA Grapalat"/>
          <w:sz w:val="24"/>
          <w:szCs w:val="24"/>
          <w:lang w:val="hy-AM"/>
        </w:rPr>
        <w:t>, և  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հետո</w:t>
      </w:r>
      <w:r w:rsidRPr="00BC3E4D">
        <w:rPr>
          <w:rFonts w:ascii="GHEA Grapalat" w:eastAsiaTheme="minorHAnsi" w:hAnsi="GHEA Grapalat" w:cs="AK Courier"/>
          <w:sz w:val="24"/>
          <w:szCs w:val="24"/>
          <w:lang w:val="hy-AM"/>
        </w:rPr>
        <w:t xml:space="preserve">: Բնակարանի գնման վկայագրի վավերականության ժամկետի ընթացքում շահառուի մահվան դեպքում բնակարանի գնման վկայագրի՝ սույն կարգի 29-րդ կետով սահմանված կարգով, իրացումն իրականացվում է շահառուի ընտանիքի անդամի կողմից՝ ընտանիքի մյուս անդամների համաձայնությամբ: Սույն կետով սահմանված  բնակարանի գնման վկայագիրը մարվելուց հետո շահառուի մահվան դեպքում շահառուի բնակարանային </w:t>
      </w:r>
      <w:proofErr w:type="spellStart"/>
      <w:r w:rsidRPr="00BC3E4D">
        <w:rPr>
          <w:rFonts w:ascii="GHEA Grapalat" w:eastAsiaTheme="minorHAnsi" w:hAnsi="GHEA Grapalat" w:cs="AK Courier"/>
          <w:sz w:val="24"/>
          <w:szCs w:val="24"/>
          <w:lang w:val="hy-AM"/>
        </w:rPr>
        <w:t>ապահովությունն</w:t>
      </w:r>
      <w:proofErr w:type="spellEnd"/>
      <w:r w:rsidRPr="00BC3E4D">
        <w:rPr>
          <w:rFonts w:ascii="GHEA Grapalat" w:eastAsiaTheme="minorHAnsi" w:hAnsi="GHEA Grapalat" w:cs="AK Courier"/>
          <w:sz w:val="24"/>
          <w:szCs w:val="24"/>
          <w:lang w:val="hy-AM"/>
        </w:rPr>
        <w:t xml:space="preserve"> իրականացվում է սույն կարգի 19-րդ, 19.1-ին, 20-րդ և 21-րդ կետերի պահանջների համաձայն:</w:t>
      </w:r>
      <w:r w:rsidRPr="00BC3E4D">
        <w:rPr>
          <w:rFonts w:ascii="GHEA Grapalat" w:hAnsi="GHEA Grapalat"/>
          <w:sz w:val="24"/>
          <w:szCs w:val="24"/>
          <w:lang w:val="hy-AM"/>
        </w:rPr>
        <w:t>»</w:t>
      </w:r>
      <w:r w:rsidRPr="00BC3E4D">
        <w:rPr>
          <w:rFonts w:ascii="GHEA Grapalat" w:hAnsi="GHEA Grapalat"/>
          <w:sz w:val="24"/>
          <w:szCs w:val="24"/>
          <w:lang w:val="af-ZA"/>
        </w:rPr>
        <w:t>:</w:t>
      </w:r>
    </w:p>
    <w:p w14:paraId="1AFDF598" w14:textId="77777777" w:rsidR="00391A9D" w:rsidRPr="00BC3E4D" w:rsidRDefault="00391A9D" w:rsidP="00391A9D">
      <w:pPr>
        <w:shd w:val="clear" w:color="auto" w:fill="FFFFFF"/>
        <w:spacing w:after="0" w:line="360" w:lineRule="auto"/>
        <w:ind w:firstLine="720"/>
        <w:jc w:val="both"/>
        <w:rPr>
          <w:rFonts w:ascii="GHEA Grapalat" w:hAnsi="GHEA Grapalat"/>
          <w:color w:val="000000"/>
          <w:sz w:val="24"/>
          <w:szCs w:val="24"/>
          <w:lang w:val="af-ZA"/>
        </w:rPr>
      </w:pPr>
      <w:r w:rsidRPr="00BC3E4D">
        <w:rPr>
          <w:rFonts w:ascii="GHEA Grapalat" w:hAnsi="GHEA Grapalat"/>
          <w:sz w:val="24"/>
          <w:szCs w:val="24"/>
          <w:lang w:val="hy-AM"/>
        </w:rPr>
        <w:t xml:space="preserve">3. Սահմանել, որ սույն որոշման 2-րդ կետի </w:t>
      </w:r>
      <w:r w:rsidRPr="00BC3E4D">
        <w:rPr>
          <w:rFonts w:ascii="GHEA Grapalat" w:hAnsi="GHEA Grapalat"/>
          <w:color w:val="000000"/>
          <w:sz w:val="24"/>
          <w:szCs w:val="24"/>
          <w:shd w:val="clear" w:color="auto" w:fill="FFFFFF"/>
          <w:lang w:val="hy-AM"/>
        </w:rPr>
        <w:t>գործողությունը</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տարածվում</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է</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նաև</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Հայաստանի Հանրապետության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կառավարության</w:t>
      </w:r>
      <w:r w:rsidRPr="00BC3E4D">
        <w:rPr>
          <w:rFonts w:ascii="GHEA Grapalat" w:hAnsi="GHEA Grapalat"/>
          <w:color w:val="000000"/>
          <w:sz w:val="24"/>
          <w:szCs w:val="24"/>
          <w:shd w:val="clear" w:color="auto" w:fill="FFFFFF"/>
          <w:lang w:val="af-ZA"/>
        </w:rPr>
        <w:t xml:space="preserve"> 2005 </w:t>
      </w:r>
      <w:r w:rsidRPr="00BC3E4D">
        <w:rPr>
          <w:rFonts w:ascii="GHEA Grapalat" w:hAnsi="GHEA Grapalat"/>
          <w:color w:val="000000"/>
          <w:sz w:val="24"/>
          <w:szCs w:val="24"/>
          <w:shd w:val="clear" w:color="auto" w:fill="FFFFFF"/>
          <w:lang w:val="hy-AM"/>
        </w:rPr>
        <w:t>թվականի</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հունիսի</w:t>
      </w:r>
      <w:r w:rsidRPr="00BC3E4D">
        <w:rPr>
          <w:rFonts w:ascii="GHEA Grapalat" w:hAnsi="GHEA Grapalat"/>
          <w:color w:val="000000"/>
          <w:sz w:val="24"/>
          <w:szCs w:val="24"/>
          <w:shd w:val="clear" w:color="auto" w:fill="FFFFFF"/>
          <w:lang w:val="af-ZA"/>
        </w:rPr>
        <w:t xml:space="preserve"> 9-</w:t>
      </w:r>
      <w:r w:rsidRPr="00BC3E4D">
        <w:rPr>
          <w:rFonts w:ascii="GHEA Grapalat" w:hAnsi="GHEA Grapalat"/>
          <w:color w:val="000000"/>
          <w:sz w:val="24"/>
          <w:szCs w:val="24"/>
          <w:shd w:val="clear" w:color="auto" w:fill="FFFFFF"/>
          <w:lang w:val="hy-AM"/>
        </w:rPr>
        <w:t>ի</w:t>
      </w:r>
      <w:r w:rsidRPr="00BC3E4D">
        <w:rPr>
          <w:rFonts w:ascii="GHEA Grapalat" w:hAnsi="GHEA Grapalat"/>
          <w:color w:val="000000"/>
          <w:sz w:val="24"/>
          <w:szCs w:val="24"/>
          <w:shd w:val="clear" w:color="auto" w:fill="FFFFFF"/>
          <w:lang w:val="af-ZA"/>
        </w:rPr>
        <w:t xml:space="preserve"> N 947-</w:t>
      </w:r>
      <w:r w:rsidRPr="00BC3E4D">
        <w:rPr>
          <w:rFonts w:ascii="GHEA Grapalat" w:hAnsi="GHEA Grapalat"/>
          <w:color w:val="000000"/>
          <w:sz w:val="24"/>
          <w:szCs w:val="24"/>
          <w:shd w:val="clear" w:color="auto" w:fill="FFFFFF"/>
          <w:lang w:val="hy-AM"/>
        </w:rPr>
        <w:t>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Հայաստանի Հանրապետության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կառավարության</w:t>
      </w:r>
      <w:r w:rsidRPr="00BC3E4D">
        <w:rPr>
          <w:rFonts w:ascii="GHEA Grapalat" w:hAnsi="GHEA Grapalat"/>
          <w:color w:val="000000"/>
          <w:sz w:val="24"/>
          <w:szCs w:val="24"/>
          <w:shd w:val="clear" w:color="auto" w:fill="FFFFFF"/>
          <w:lang w:val="af-ZA"/>
        </w:rPr>
        <w:t xml:space="preserve"> 2016 </w:t>
      </w:r>
      <w:r w:rsidRPr="00BC3E4D">
        <w:rPr>
          <w:rFonts w:ascii="GHEA Grapalat" w:hAnsi="GHEA Grapalat"/>
          <w:color w:val="000000"/>
          <w:sz w:val="24"/>
          <w:szCs w:val="24"/>
          <w:shd w:val="clear" w:color="auto" w:fill="FFFFFF"/>
          <w:lang w:val="hy-AM"/>
        </w:rPr>
        <w:t>թվականի</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օգոստոսի</w:t>
      </w:r>
      <w:r w:rsidRPr="00BC3E4D">
        <w:rPr>
          <w:rFonts w:ascii="GHEA Grapalat" w:hAnsi="GHEA Grapalat"/>
          <w:color w:val="000000"/>
          <w:sz w:val="24"/>
          <w:szCs w:val="24"/>
          <w:shd w:val="clear" w:color="auto" w:fill="FFFFFF"/>
          <w:lang w:val="af-ZA"/>
        </w:rPr>
        <w:t xml:space="preserve"> 10-</w:t>
      </w:r>
      <w:r w:rsidRPr="00BC3E4D">
        <w:rPr>
          <w:rFonts w:ascii="GHEA Grapalat" w:hAnsi="GHEA Grapalat"/>
          <w:color w:val="000000"/>
          <w:sz w:val="24"/>
          <w:szCs w:val="24"/>
          <w:shd w:val="clear" w:color="auto" w:fill="FFFFFF"/>
          <w:lang w:val="hy-AM"/>
        </w:rPr>
        <w:t>ի</w:t>
      </w:r>
      <w:r w:rsidRPr="00BC3E4D">
        <w:rPr>
          <w:rFonts w:ascii="GHEA Grapalat" w:hAnsi="GHEA Grapalat"/>
          <w:color w:val="000000"/>
          <w:sz w:val="24"/>
          <w:szCs w:val="24"/>
          <w:shd w:val="clear" w:color="auto" w:fill="FFFFFF"/>
          <w:lang w:val="af-ZA"/>
        </w:rPr>
        <w:t xml:space="preserve"> N 1016-</w:t>
      </w:r>
      <w:r w:rsidRPr="00BC3E4D">
        <w:rPr>
          <w:rFonts w:ascii="GHEA Grapalat" w:hAnsi="GHEA Grapalat"/>
          <w:color w:val="000000"/>
          <w:sz w:val="24"/>
          <w:szCs w:val="24"/>
          <w:shd w:val="clear" w:color="auto" w:fill="FFFFFF"/>
          <w:lang w:val="hy-AM"/>
        </w:rPr>
        <w:t>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որո</w:t>
      </w:r>
      <w:r w:rsidRPr="00BC3E4D">
        <w:rPr>
          <w:rFonts w:ascii="GHEA Grapalat" w:hAnsi="GHEA Grapalat"/>
          <w:color w:val="000000"/>
          <w:sz w:val="24"/>
          <w:szCs w:val="24"/>
          <w:shd w:val="clear" w:color="auto" w:fill="FFFFFF"/>
          <w:lang w:val="hy-AM"/>
        </w:rPr>
        <w:softHyphen/>
        <w:t>շում</w:t>
      </w:r>
      <w:r w:rsidRPr="00BC3E4D">
        <w:rPr>
          <w:rFonts w:ascii="GHEA Grapalat" w:hAnsi="GHEA Grapalat"/>
          <w:color w:val="000000"/>
          <w:sz w:val="24"/>
          <w:szCs w:val="24"/>
          <w:shd w:val="clear" w:color="auto" w:fill="FFFFFF"/>
          <w:lang w:val="hy-AM"/>
        </w:rPr>
        <w:softHyphen/>
        <w:t>ներով</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սահմանված</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կարգով</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որպես բնակարանային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պայմանների բարելավման կարի</w:t>
      </w:r>
      <w:r w:rsidRPr="00BC3E4D">
        <w:rPr>
          <w:rFonts w:ascii="GHEA Grapalat" w:hAnsi="GHEA Grapalat"/>
          <w:color w:val="000000"/>
          <w:sz w:val="24"/>
          <w:szCs w:val="24"/>
          <w:shd w:val="clear" w:color="auto" w:fill="FFFFFF"/>
          <w:lang w:val="hy-AM"/>
        </w:rPr>
        <w:softHyphen/>
        <w:t>քա</w:t>
      </w:r>
      <w:r w:rsidRPr="00BC3E4D">
        <w:rPr>
          <w:rFonts w:ascii="GHEA Grapalat" w:hAnsi="GHEA Grapalat"/>
          <w:color w:val="000000"/>
          <w:sz w:val="24"/>
          <w:szCs w:val="24"/>
          <w:shd w:val="clear" w:color="auto" w:fill="FFFFFF"/>
          <w:lang w:val="hy-AM"/>
        </w:rPr>
        <w:softHyphen/>
        <w:t>վոր հաշվառված</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անձանց</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բնակարանային ապահովության</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գործընթացի</w:t>
      </w:r>
      <w:r w:rsidRPr="00545651">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վրա</w:t>
      </w:r>
      <w:r w:rsidRPr="00BC3E4D">
        <w:rPr>
          <w:rFonts w:ascii="GHEA Grapalat" w:hAnsi="GHEA Grapalat"/>
          <w:color w:val="000000"/>
          <w:sz w:val="24"/>
          <w:szCs w:val="24"/>
          <w:shd w:val="clear" w:color="auto" w:fill="FFFFFF"/>
          <w:lang w:val="af-ZA"/>
        </w:rPr>
        <w:t>:</w:t>
      </w:r>
    </w:p>
    <w:p w14:paraId="1BC3971F" w14:textId="77777777" w:rsidR="00391A9D" w:rsidRPr="00545651" w:rsidRDefault="00391A9D" w:rsidP="00391A9D">
      <w:pPr>
        <w:shd w:val="clear" w:color="auto" w:fill="FFFFFF"/>
        <w:spacing w:after="0" w:line="360" w:lineRule="auto"/>
        <w:ind w:firstLine="375"/>
        <w:jc w:val="both"/>
        <w:rPr>
          <w:rFonts w:ascii="GHEA Grapalat" w:hAnsi="GHEA Grapalat"/>
          <w:color w:val="000000"/>
          <w:sz w:val="24"/>
          <w:szCs w:val="24"/>
          <w:shd w:val="clear" w:color="auto" w:fill="FFFFFF"/>
          <w:lang w:val="af-ZA"/>
        </w:rPr>
      </w:pPr>
      <w:r w:rsidRPr="00BC3E4D">
        <w:rPr>
          <w:rFonts w:ascii="GHEA Grapalat" w:hAnsi="GHEA Grapalat"/>
          <w:color w:val="000000"/>
          <w:sz w:val="24"/>
          <w:szCs w:val="24"/>
          <w:lang w:val="hy-AM"/>
        </w:rPr>
        <w:tab/>
      </w:r>
      <w:r w:rsidRPr="00545651">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af-ZA"/>
        </w:rPr>
        <w:t>4</w:t>
      </w:r>
      <w:r w:rsidRPr="00BC3E4D">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Սույն</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որոշումն</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ուժի</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մեջ</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է</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մտնում</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պաշտոնական</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հրապարակմանը</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հաջորդող</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օրվանից</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և</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դրա</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գործողությունը</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տարածվում</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է</w:t>
      </w:r>
      <w:r w:rsidRPr="00545651">
        <w:rPr>
          <w:rFonts w:ascii="GHEA Grapalat" w:hAnsi="GHEA Grapalat"/>
          <w:color w:val="000000"/>
          <w:sz w:val="24"/>
          <w:szCs w:val="24"/>
          <w:shd w:val="clear" w:color="auto" w:fill="FFFFFF"/>
          <w:lang w:val="af-ZA"/>
        </w:rPr>
        <w:t xml:space="preserve"> 2027 </w:t>
      </w:r>
      <w:r w:rsidRPr="002802A3">
        <w:rPr>
          <w:rFonts w:ascii="GHEA Grapalat" w:hAnsi="GHEA Grapalat"/>
          <w:color w:val="000000"/>
          <w:sz w:val="24"/>
          <w:szCs w:val="24"/>
          <w:shd w:val="clear" w:color="auto" w:fill="FFFFFF"/>
          <w:lang w:val="hy-AM"/>
        </w:rPr>
        <w:t>թվականի</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հունվարի</w:t>
      </w:r>
      <w:r w:rsidRPr="00545651">
        <w:rPr>
          <w:rFonts w:ascii="GHEA Grapalat" w:hAnsi="GHEA Grapalat"/>
          <w:color w:val="000000"/>
          <w:sz w:val="24"/>
          <w:szCs w:val="24"/>
          <w:shd w:val="clear" w:color="auto" w:fill="FFFFFF"/>
          <w:lang w:val="af-ZA"/>
        </w:rPr>
        <w:t xml:space="preserve"> 1-</w:t>
      </w:r>
      <w:proofErr w:type="spellStart"/>
      <w:r w:rsidRPr="002802A3">
        <w:rPr>
          <w:rFonts w:ascii="GHEA Grapalat" w:hAnsi="GHEA Grapalat"/>
          <w:color w:val="000000"/>
          <w:sz w:val="24"/>
          <w:szCs w:val="24"/>
          <w:shd w:val="clear" w:color="auto" w:fill="FFFFFF"/>
          <w:lang w:val="hy-AM"/>
        </w:rPr>
        <w:t>ից</w:t>
      </w:r>
      <w:proofErr w:type="spellEnd"/>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ծագած</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հարաբերությունների</w:t>
      </w:r>
      <w:r w:rsidRPr="00545651">
        <w:rPr>
          <w:rFonts w:ascii="GHEA Grapalat" w:hAnsi="GHEA Grapalat"/>
          <w:color w:val="000000"/>
          <w:sz w:val="24"/>
          <w:szCs w:val="24"/>
          <w:shd w:val="clear" w:color="auto" w:fill="FFFFFF"/>
          <w:lang w:val="af-ZA"/>
        </w:rPr>
        <w:t xml:space="preserve"> </w:t>
      </w:r>
      <w:r w:rsidRPr="002802A3">
        <w:rPr>
          <w:rFonts w:ascii="GHEA Grapalat" w:hAnsi="GHEA Grapalat"/>
          <w:color w:val="000000"/>
          <w:sz w:val="24"/>
          <w:szCs w:val="24"/>
          <w:shd w:val="clear" w:color="auto" w:fill="FFFFFF"/>
          <w:lang w:val="hy-AM"/>
        </w:rPr>
        <w:t>վրա</w:t>
      </w:r>
      <w:r w:rsidRPr="00BC3E4D">
        <w:rPr>
          <w:rFonts w:ascii="GHEA Grapalat" w:hAnsi="GHEA Grapalat"/>
          <w:color w:val="000000"/>
          <w:sz w:val="24"/>
          <w:szCs w:val="24"/>
          <w:shd w:val="clear" w:color="auto" w:fill="FFFFFF"/>
          <w:lang w:val="hy-AM"/>
        </w:rPr>
        <w:t>:</w:t>
      </w:r>
    </w:p>
    <w:p w14:paraId="39893E01" w14:textId="77777777" w:rsidR="00391A9D" w:rsidRPr="00BC3E4D" w:rsidRDefault="00391A9D" w:rsidP="00391A9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ՀՀ վարչապետ Ն. Փաշինյան</w:t>
      </w:r>
    </w:p>
    <w:p w14:paraId="611C799D" w14:textId="77777777" w:rsidR="00391A9D" w:rsidRPr="00BC3E4D" w:rsidRDefault="00391A9D" w:rsidP="00391A9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 xml:space="preserve">ք. </w:t>
      </w:r>
      <w:proofErr w:type="spellStart"/>
      <w:r w:rsidRPr="00BC3E4D">
        <w:rPr>
          <w:rFonts w:ascii="GHEA Grapalat" w:hAnsi="GHEA Grapalat"/>
          <w:sz w:val="24"/>
          <w:szCs w:val="24"/>
          <w:lang w:val="hy-AM"/>
        </w:rPr>
        <w:t>Երևան</w:t>
      </w:r>
      <w:proofErr w:type="spellEnd"/>
    </w:p>
    <w:p w14:paraId="620DC3A3" w14:textId="4BBA467D" w:rsidR="00AC70F7" w:rsidRPr="00391A9D" w:rsidRDefault="00AC70F7" w:rsidP="00391A9D">
      <w:pPr>
        <w:rPr>
          <w:lang w:val="hy-AM"/>
        </w:rPr>
      </w:pPr>
      <w:bookmarkStart w:id="4" w:name="_GoBack"/>
      <w:bookmarkEnd w:id="4"/>
    </w:p>
    <w:sectPr w:rsidR="00AC70F7" w:rsidRPr="00391A9D" w:rsidSect="009A38B1">
      <w:pgSz w:w="12240" w:h="15840"/>
      <w:pgMar w:top="851"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K Courier">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866D7"/>
    <w:multiLevelType w:val="hybridMultilevel"/>
    <w:tmpl w:val="57B67950"/>
    <w:lvl w:ilvl="0" w:tplc="95DCAFD0">
      <w:start w:val="7"/>
      <w:numFmt w:val="bullet"/>
      <w:lvlText w:val="-"/>
      <w:lvlJc w:val="left"/>
      <w:pPr>
        <w:ind w:left="673" w:hanging="360"/>
      </w:pPr>
      <w:rPr>
        <w:rFonts w:ascii="Arial Unicode" w:eastAsia="Times New Roman" w:hAnsi="Arial Unicode"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 w15:restartNumberingAfterBreak="0">
    <w:nsid w:val="64D931F9"/>
    <w:multiLevelType w:val="hybridMultilevel"/>
    <w:tmpl w:val="F7DE92F2"/>
    <w:lvl w:ilvl="0" w:tplc="CDBC4BB6">
      <w:numFmt w:val="bullet"/>
      <w:lvlText w:val="-"/>
      <w:lvlJc w:val="left"/>
      <w:pPr>
        <w:ind w:left="10692" w:hanging="360"/>
      </w:pPr>
      <w:rPr>
        <w:rFonts w:ascii="GHEA Mariam" w:eastAsia="Calibri" w:hAnsi="GHEA Mariam" w:cs="Arial Armenian" w:hint="default"/>
      </w:rPr>
    </w:lvl>
    <w:lvl w:ilvl="1" w:tplc="04090003" w:tentative="1">
      <w:start w:val="1"/>
      <w:numFmt w:val="bullet"/>
      <w:lvlText w:val="o"/>
      <w:lvlJc w:val="left"/>
      <w:pPr>
        <w:ind w:left="11412" w:hanging="360"/>
      </w:pPr>
      <w:rPr>
        <w:rFonts w:ascii="Courier New" w:hAnsi="Courier New" w:cs="Courier New" w:hint="default"/>
      </w:rPr>
    </w:lvl>
    <w:lvl w:ilvl="2" w:tplc="04090005" w:tentative="1">
      <w:start w:val="1"/>
      <w:numFmt w:val="bullet"/>
      <w:lvlText w:val=""/>
      <w:lvlJc w:val="left"/>
      <w:pPr>
        <w:ind w:left="12132" w:hanging="360"/>
      </w:pPr>
      <w:rPr>
        <w:rFonts w:ascii="Wingdings" w:hAnsi="Wingdings" w:hint="default"/>
      </w:rPr>
    </w:lvl>
    <w:lvl w:ilvl="3" w:tplc="04090001" w:tentative="1">
      <w:start w:val="1"/>
      <w:numFmt w:val="bullet"/>
      <w:lvlText w:val=""/>
      <w:lvlJc w:val="left"/>
      <w:pPr>
        <w:ind w:left="12852" w:hanging="360"/>
      </w:pPr>
      <w:rPr>
        <w:rFonts w:ascii="Symbol" w:hAnsi="Symbol" w:hint="default"/>
      </w:rPr>
    </w:lvl>
    <w:lvl w:ilvl="4" w:tplc="04090003" w:tentative="1">
      <w:start w:val="1"/>
      <w:numFmt w:val="bullet"/>
      <w:lvlText w:val="o"/>
      <w:lvlJc w:val="left"/>
      <w:pPr>
        <w:ind w:left="13572" w:hanging="360"/>
      </w:pPr>
      <w:rPr>
        <w:rFonts w:ascii="Courier New" w:hAnsi="Courier New" w:cs="Courier New" w:hint="default"/>
      </w:rPr>
    </w:lvl>
    <w:lvl w:ilvl="5" w:tplc="04090005" w:tentative="1">
      <w:start w:val="1"/>
      <w:numFmt w:val="bullet"/>
      <w:lvlText w:val=""/>
      <w:lvlJc w:val="left"/>
      <w:pPr>
        <w:ind w:left="14292" w:hanging="360"/>
      </w:pPr>
      <w:rPr>
        <w:rFonts w:ascii="Wingdings" w:hAnsi="Wingdings" w:hint="default"/>
      </w:rPr>
    </w:lvl>
    <w:lvl w:ilvl="6" w:tplc="04090001" w:tentative="1">
      <w:start w:val="1"/>
      <w:numFmt w:val="bullet"/>
      <w:lvlText w:val=""/>
      <w:lvlJc w:val="left"/>
      <w:pPr>
        <w:ind w:left="15012" w:hanging="360"/>
      </w:pPr>
      <w:rPr>
        <w:rFonts w:ascii="Symbol" w:hAnsi="Symbol" w:hint="default"/>
      </w:rPr>
    </w:lvl>
    <w:lvl w:ilvl="7" w:tplc="04090003" w:tentative="1">
      <w:start w:val="1"/>
      <w:numFmt w:val="bullet"/>
      <w:lvlText w:val="o"/>
      <w:lvlJc w:val="left"/>
      <w:pPr>
        <w:ind w:left="15732" w:hanging="360"/>
      </w:pPr>
      <w:rPr>
        <w:rFonts w:ascii="Courier New" w:hAnsi="Courier New" w:cs="Courier New" w:hint="default"/>
      </w:rPr>
    </w:lvl>
    <w:lvl w:ilvl="8" w:tplc="04090005" w:tentative="1">
      <w:start w:val="1"/>
      <w:numFmt w:val="bullet"/>
      <w:lvlText w:val=""/>
      <w:lvlJc w:val="left"/>
      <w:pPr>
        <w:ind w:left="16452" w:hanging="360"/>
      </w:pPr>
      <w:rPr>
        <w:rFonts w:ascii="Wingdings" w:hAnsi="Wingdings" w:hint="default"/>
      </w:rPr>
    </w:lvl>
  </w:abstractNum>
  <w:abstractNum w:abstractNumId="2" w15:restartNumberingAfterBreak="0">
    <w:nsid w:val="7D8F3978"/>
    <w:multiLevelType w:val="hybridMultilevel"/>
    <w:tmpl w:val="C98EDF24"/>
    <w:lvl w:ilvl="0" w:tplc="04B4E54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characterSpacingControl w:val="doNotCompress"/>
  <w:compat>
    <w:compatSetting w:name="compatibilityMode" w:uri="http://schemas.microsoft.com/office/word" w:val="12"/>
  </w:compat>
  <w:rsids>
    <w:rsidRoot w:val="00673156"/>
    <w:rsid w:val="0008442F"/>
    <w:rsid w:val="000D4ACB"/>
    <w:rsid w:val="0013088A"/>
    <w:rsid w:val="001545A2"/>
    <w:rsid w:val="00163731"/>
    <w:rsid w:val="0019146E"/>
    <w:rsid w:val="001E7DA3"/>
    <w:rsid w:val="002962B6"/>
    <w:rsid w:val="002F1077"/>
    <w:rsid w:val="0031070C"/>
    <w:rsid w:val="00336710"/>
    <w:rsid w:val="00391A9D"/>
    <w:rsid w:val="00420145"/>
    <w:rsid w:val="004641FD"/>
    <w:rsid w:val="004940E5"/>
    <w:rsid w:val="004A1E64"/>
    <w:rsid w:val="00545651"/>
    <w:rsid w:val="005B327D"/>
    <w:rsid w:val="005E26C6"/>
    <w:rsid w:val="005F1E3F"/>
    <w:rsid w:val="00611243"/>
    <w:rsid w:val="00673156"/>
    <w:rsid w:val="00686DF2"/>
    <w:rsid w:val="007151E9"/>
    <w:rsid w:val="00743EE7"/>
    <w:rsid w:val="007C2093"/>
    <w:rsid w:val="008A5554"/>
    <w:rsid w:val="008A7939"/>
    <w:rsid w:val="0097400C"/>
    <w:rsid w:val="00983729"/>
    <w:rsid w:val="009A38B1"/>
    <w:rsid w:val="009B05E1"/>
    <w:rsid w:val="00A259AE"/>
    <w:rsid w:val="00AC70F7"/>
    <w:rsid w:val="00B817F1"/>
    <w:rsid w:val="00BB2008"/>
    <w:rsid w:val="00BC3E4D"/>
    <w:rsid w:val="00C265D9"/>
    <w:rsid w:val="00CE2F65"/>
    <w:rsid w:val="00CE62F5"/>
    <w:rsid w:val="00CF15D0"/>
    <w:rsid w:val="00D64C91"/>
    <w:rsid w:val="00D9610D"/>
    <w:rsid w:val="00DC4156"/>
    <w:rsid w:val="00DD74DF"/>
    <w:rsid w:val="00DE57B5"/>
    <w:rsid w:val="00EF2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AB12"/>
  <w15:docId w15:val="{575A51DA-1DD0-40BF-B2AF-A12A1B58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0F7"/>
    <w:pPr>
      <w:spacing w:after="200" w:line="276" w:lineRule="auto"/>
    </w:pPr>
    <w:rPr>
      <w:rFonts w:eastAsiaTheme="minorEastAsia"/>
    </w:rPr>
  </w:style>
  <w:style w:type="paragraph" w:styleId="Heading1">
    <w:name w:val="heading 1"/>
    <w:basedOn w:val="Normal"/>
    <w:link w:val="Heading1Char"/>
    <w:uiPriority w:val="9"/>
    <w:qFormat/>
    <w:rsid w:val="00AC70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70F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AC70F7"/>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link w:val="Heading4Char"/>
    <w:uiPriority w:val="9"/>
    <w:semiHidden/>
    <w:unhideWhenUsed/>
    <w:qFormat/>
    <w:rsid w:val="00AC70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AC70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8">
    <w:name w:val="heading 8"/>
    <w:basedOn w:val="Normal"/>
    <w:next w:val="Normal"/>
    <w:link w:val="Heading8Char"/>
    <w:semiHidden/>
    <w:unhideWhenUsed/>
    <w:qFormat/>
    <w:rsid w:val="00AC70F7"/>
    <w:pPr>
      <w:keepNext/>
      <w:keepLines/>
      <w:spacing w:before="200" w:after="0"/>
      <w:outlineLvl w:val="7"/>
    </w:pPr>
    <w:rPr>
      <w:rFonts w:ascii="Calibri Light" w:eastAsia="Times New Roman" w:hAnsi="Calibri Light"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C70F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C70F7"/>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AC70F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AC70F7"/>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semiHidden/>
    <w:rsid w:val="00AC70F7"/>
    <w:rPr>
      <w:rFonts w:ascii="Calibri Light" w:eastAsia="Times New Roman" w:hAnsi="Calibri Light" w:cs="Times New Roman"/>
      <w:color w:val="404040"/>
      <w:sz w:val="20"/>
      <w:szCs w:val="20"/>
    </w:rPr>
  </w:style>
  <w:style w:type="paragraph" w:styleId="HTMLPreformatted">
    <w:name w:val="HTML Preformatted"/>
    <w:basedOn w:val="Normal"/>
    <w:link w:val="HTMLPreformattedChar1"/>
    <w:uiPriority w:val="99"/>
    <w:semiHidden/>
    <w:unhideWhenUsed/>
    <w:rsid w:val="00AC7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uiPriority w:val="99"/>
    <w:semiHidden/>
    <w:rsid w:val="00AC70F7"/>
    <w:rPr>
      <w:rFonts w:ascii="Consolas" w:eastAsiaTheme="minorEastAsia" w:hAnsi="Consolas"/>
      <w:sz w:val="20"/>
      <w:szCs w:val="20"/>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AC70F7"/>
    <w:rPr>
      <w:rFonts w:ascii="Tahoma" w:hAnsi="Tahoma" w:cs="Tahoma"/>
      <w:sz w:val="16"/>
      <w:szCs w:val="16"/>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C70F7"/>
    <w:pPr>
      <w:spacing w:after="0" w:line="240" w:lineRule="auto"/>
    </w:pPr>
    <w:rPr>
      <w:rFonts w:ascii="Tahoma" w:eastAsiaTheme="minorHAnsi" w:hAnsi="Tahoma" w:cs="Tahoma"/>
      <w:sz w:val="16"/>
      <w:szCs w:val="16"/>
      <w:lang w:val="ru-RU" w:eastAsia="ru-RU"/>
    </w:rPr>
  </w:style>
  <w:style w:type="character" w:customStyle="1" w:styleId="FootnoteTextChar">
    <w:name w:val="Footnote Text Char"/>
    <w:link w:val="FootnoteText"/>
    <w:uiPriority w:val="99"/>
    <w:semiHidden/>
    <w:locked/>
    <w:rsid w:val="00AC70F7"/>
    <w:rPr>
      <w:rFonts w:ascii="GHEA Grapalat" w:eastAsia="Calibri" w:hAnsi="GHEA Grapalat"/>
    </w:rPr>
  </w:style>
  <w:style w:type="character" w:customStyle="1" w:styleId="CommentTextChar">
    <w:name w:val="Comment Text Char"/>
    <w:link w:val="CommentText"/>
    <w:uiPriority w:val="99"/>
    <w:semiHidden/>
    <w:locked/>
    <w:rsid w:val="00AC70F7"/>
    <w:rPr>
      <w:lang w:val="ru-RU" w:eastAsia="ru-RU"/>
    </w:rPr>
  </w:style>
  <w:style w:type="character" w:customStyle="1" w:styleId="HeaderChar">
    <w:name w:val="Header Char"/>
    <w:link w:val="Header"/>
    <w:uiPriority w:val="99"/>
    <w:semiHidden/>
    <w:locked/>
    <w:rsid w:val="00AC70F7"/>
    <w:rPr>
      <w:sz w:val="24"/>
      <w:szCs w:val="24"/>
      <w:lang w:val="ru-RU" w:eastAsia="ru-RU"/>
    </w:rPr>
  </w:style>
  <w:style w:type="character" w:customStyle="1" w:styleId="FooterChar">
    <w:name w:val="Footer Char"/>
    <w:link w:val="Footer"/>
    <w:uiPriority w:val="99"/>
    <w:semiHidden/>
    <w:locked/>
    <w:rsid w:val="00AC70F7"/>
    <w:rPr>
      <w:sz w:val="24"/>
      <w:szCs w:val="24"/>
      <w:lang w:val="ru-RU" w:eastAsia="ru-RU"/>
    </w:rPr>
  </w:style>
  <w:style w:type="character" w:customStyle="1" w:styleId="TitleChar">
    <w:name w:val="Title Char"/>
    <w:link w:val="Title"/>
    <w:uiPriority w:val="10"/>
    <w:locked/>
    <w:rsid w:val="00AC70F7"/>
    <w:rPr>
      <w:rFonts w:ascii="Calibri Light" w:eastAsia="Times New Roman" w:hAnsi="Calibri Light" w:cs="Times New Roman"/>
      <w:color w:val="323E4F"/>
      <w:spacing w:val="5"/>
      <w:kern w:val="28"/>
      <w:sz w:val="52"/>
      <w:szCs w:val="52"/>
    </w:rPr>
  </w:style>
  <w:style w:type="character" w:customStyle="1" w:styleId="BodyTextChar">
    <w:name w:val="Body Text Char"/>
    <w:link w:val="BodyText"/>
    <w:semiHidden/>
    <w:locked/>
    <w:rsid w:val="00AC70F7"/>
    <w:rPr>
      <w:rFonts w:ascii="Times LatArm" w:hAnsi="Times LatArm" w:cs="Times LatArm"/>
      <w:b/>
      <w:bCs/>
      <w:sz w:val="24"/>
      <w:szCs w:val="24"/>
    </w:rPr>
  </w:style>
  <w:style w:type="character" w:customStyle="1" w:styleId="BodyTextIndentChar">
    <w:name w:val="Body Text Indent Char"/>
    <w:link w:val="BodyTextIndent"/>
    <w:semiHidden/>
    <w:locked/>
    <w:rsid w:val="00AC70F7"/>
    <w:rPr>
      <w:sz w:val="24"/>
      <w:szCs w:val="24"/>
      <w:lang w:val="ru-RU" w:eastAsia="ru-RU"/>
    </w:rPr>
  </w:style>
  <w:style w:type="character" w:customStyle="1" w:styleId="SubtitleChar">
    <w:name w:val="Subtitle Char"/>
    <w:link w:val="Subtitle"/>
    <w:locked/>
    <w:rsid w:val="00AC70F7"/>
    <w:rPr>
      <w:rFonts w:ascii="Times Armenian" w:hAnsi="Times Armenian"/>
      <w:b/>
      <w:bCs/>
      <w:sz w:val="28"/>
      <w:szCs w:val="28"/>
      <w:lang w:eastAsia="ru-RU"/>
    </w:rPr>
  </w:style>
  <w:style w:type="character" w:customStyle="1" w:styleId="BodyText2Char">
    <w:name w:val="Body Text 2 Char"/>
    <w:link w:val="BodyText2"/>
    <w:semiHidden/>
    <w:locked/>
    <w:rsid w:val="00AC70F7"/>
    <w:rPr>
      <w:sz w:val="24"/>
      <w:szCs w:val="24"/>
    </w:rPr>
  </w:style>
  <w:style w:type="character" w:customStyle="1" w:styleId="BodyTextIndent2Char">
    <w:name w:val="Body Text Indent 2 Char"/>
    <w:link w:val="BodyTextIndent2"/>
    <w:semiHidden/>
    <w:locked/>
    <w:rsid w:val="00AC70F7"/>
    <w:rPr>
      <w:sz w:val="24"/>
      <w:szCs w:val="24"/>
    </w:rPr>
  </w:style>
  <w:style w:type="character" w:customStyle="1" w:styleId="BodyTextIndent3Char1">
    <w:name w:val="Body Text Indent 3 Char1"/>
    <w:link w:val="BodyTextIndent3"/>
    <w:semiHidden/>
    <w:locked/>
    <w:rsid w:val="00AC70F7"/>
    <w:rPr>
      <w:sz w:val="16"/>
      <w:szCs w:val="16"/>
    </w:rPr>
  </w:style>
  <w:style w:type="paragraph" w:styleId="CommentText">
    <w:name w:val="annotation text"/>
    <w:basedOn w:val="Normal"/>
    <w:link w:val="CommentTextChar"/>
    <w:uiPriority w:val="99"/>
    <w:semiHidden/>
    <w:unhideWhenUsed/>
    <w:rsid w:val="00AC70F7"/>
    <w:pPr>
      <w:spacing w:line="240" w:lineRule="auto"/>
    </w:pPr>
    <w:rPr>
      <w:rFonts w:eastAsiaTheme="minorHAnsi"/>
      <w:lang w:val="ru-RU" w:eastAsia="ru-RU"/>
    </w:rPr>
  </w:style>
  <w:style w:type="character" w:customStyle="1" w:styleId="CommentTextChar1">
    <w:name w:val="Comment Text Char1"/>
    <w:basedOn w:val="DefaultParagraphFont"/>
    <w:uiPriority w:val="99"/>
    <w:semiHidden/>
    <w:rsid w:val="00AC70F7"/>
    <w:rPr>
      <w:rFonts w:eastAsiaTheme="minorEastAsia"/>
      <w:sz w:val="20"/>
      <w:szCs w:val="20"/>
    </w:rPr>
  </w:style>
  <w:style w:type="character" w:customStyle="1" w:styleId="CommentSubjectChar">
    <w:name w:val="Comment Subject Char"/>
    <w:link w:val="CommentSubject"/>
    <w:uiPriority w:val="99"/>
    <w:semiHidden/>
    <w:locked/>
    <w:rsid w:val="00AC70F7"/>
    <w:rPr>
      <w:b/>
      <w:bCs/>
      <w:lang w:val="ru-RU" w:eastAsia="ru-RU"/>
    </w:rPr>
  </w:style>
  <w:style w:type="character" w:customStyle="1" w:styleId="BalloonTextChar1">
    <w:name w:val="Balloon Text Char1"/>
    <w:link w:val="BalloonText"/>
    <w:uiPriority w:val="99"/>
    <w:semiHidden/>
    <w:locked/>
    <w:rsid w:val="00AC70F7"/>
    <w:rPr>
      <w:rFonts w:ascii="Tahoma"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AC70F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99"/>
    <w:qFormat/>
    <w:rsid w:val="00AC70F7"/>
    <w:pPr>
      <w:ind w:left="720"/>
      <w:contextualSpacing/>
    </w:pPr>
    <w:rPr>
      <w:rFonts w:ascii="Calibri" w:eastAsia="Calibri" w:hAnsi="Calibri" w:cs="Times New Roman"/>
    </w:rPr>
  </w:style>
  <w:style w:type="character" w:customStyle="1" w:styleId="mechtexChar">
    <w:name w:val="mechtex Char"/>
    <w:link w:val="mechtex"/>
    <w:locked/>
    <w:rsid w:val="00AC70F7"/>
    <w:rPr>
      <w:rFonts w:ascii="Arial Armenian" w:eastAsia="Times New Roman" w:hAnsi="Arial Armenian" w:cs="Times New Roman"/>
      <w:lang w:eastAsia="ru-RU"/>
    </w:rPr>
  </w:style>
  <w:style w:type="paragraph" w:customStyle="1" w:styleId="mechtex">
    <w:name w:val="mechtex"/>
    <w:basedOn w:val="Normal"/>
    <w:link w:val="mechtexChar"/>
    <w:qFormat/>
    <w:rsid w:val="00AC70F7"/>
    <w:pPr>
      <w:spacing w:after="0" w:line="240" w:lineRule="auto"/>
      <w:jc w:val="center"/>
    </w:pPr>
    <w:rPr>
      <w:rFonts w:ascii="Arial Armenian" w:eastAsia="Times New Roman" w:hAnsi="Arial Armenian" w:cs="Times New Roman"/>
      <w:lang w:eastAsia="ru-RU"/>
    </w:rPr>
  </w:style>
  <w:style w:type="character" w:customStyle="1" w:styleId="ArmenianChar">
    <w:name w:val="Armenian Char"/>
    <w:link w:val="Armenian"/>
    <w:locked/>
    <w:rsid w:val="00AC70F7"/>
    <w:rPr>
      <w:rFonts w:ascii="Agg_Times1" w:hAnsi="Agg_Times1"/>
      <w:sz w:val="24"/>
      <w:lang w:val="en-GB"/>
    </w:rPr>
  </w:style>
  <w:style w:type="paragraph" w:customStyle="1" w:styleId="Armenian">
    <w:name w:val="Armenian"/>
    <w:basedOn w:val="Normal"/>
    <w:link w:val="ArmenianChar"/>
    <w:qFormat/>
    <w:rsid w:val="00AC70F7"/>
    <w:pPr>
      <w:spacing w:after="0" w:line="240" w:lineRule="auto"/>
    </w:pPr>
    <w:rPr>
      <w:rFonts w:ascii="Agg_Times1" w:eastAsiaTheme="minorHAnsi" w:hAnsi="Agg_Times1"/>
      <w:sz w:val="24"/>
      <w:lang w:val="en-GB"/>
    </w:rPr>
  </w:style>
  <w:style w:type="character" w:customStyle="1" w:styleId="normChar">
    <w:name w:val="norm Char"/>
    <w:link w:val="norm"/>
    <w:locked/>
    <w:rsid w:val="00AC70F7"/>
    <w:rPr>
      <w:rFonts w:ascii="Arial Armenian" w:hAnsi="Arial Armenian"/>
      <w:lang w:eastAsia="ru-RU"/>
    </w:rPr>
  </w:style>
  <w:style w:type="paragraph" w:customStyle="1" w:styleId="norm">
    <w:name w:val="norm"/>
    <w:basedOn w:val="Normal"/>
    <w:link w:val="normChar"/>
    <w:qFormat/>
    <w:rsid w:val="00AC70F7"/>
    <w:pPr>
      <w:spacing w:after="0" w:line="480" w:lineRule="auto"/>
      <w:ind w:firstLine="709"/>
      <w:jc w:val="both"/>
    </w:pPr>
    <w:rPr>
      <w:rFonts w:ascii="Arial Armenian" w:eastAsiaTheme="minorHAnsi" w:hAnsi="Arial Armenian"/>
      <w:lang w:eastAsia="ru-RU"/>
    </w:rPr>
  </w:style>
  <w:style w:type="character" w:customStyle="1" w:styleId="Bodytext20">
    <w:name w:val="Body text (2)_"/>
    <w:link w:val="Bodytext21"/>
    <w:locked/>
    <w:rsid w:val="00AC70F7"/>
    <w:rPr>
      <w:shd w:val="clear" w:color="auto" w:fill="FFFFFF"/>
    </w:rPr>
  </w:style>
  <w:style w:type="paragraph" w:customStyle="1" w:styleId="Bodytext21">
    <w:name w:val="Body text (2)"/>
    <w:basedOn w:val="Normal"/>
    <w:link w:val="Bodytext20"/>
    <w:qFormat/>
    <w:rsid w:val="00AC70F7"/>
    <w:pPr>
      <w:widowControl w:val="0"/>
      <w:shd w:val="clear" w:color="auto" w:fill="FFFFFF"/>
      <w:spacing w:before="240" w:after="240" w:line="274" w:lineRule="exact"/>
      <w:ind w:hanging="520"/>
      <w:jc w:val="both"/>
    </w:pPr>
    <w:rPr>
      <w:rFonts w:eastAsiaTheme="minorHAnsi"/>
    </w:rPr>
  </w:style>
  <w:style w:type="character" w:customStyle="1" w:styleId="Heading8Char1">
    <w:name w:val="Heading 8 Char1"/>
    <w:semiHidden/>
    <w:rsid w:val="00AC70F7"/>
    <w:rPr>
      <w:rFonts w:ascii="Calibri Light" w:eastAsia="Times New Roman" w:hAnsi="Calibri Light" w:cs="Times New Roman"/>
      <w:color w:val="404040"/>
    </w:rPr>
  </w:style>
  <w:style w:type="character" w:customStyle="1" w:styleId="HTMLPreformattedChar1">
    <w:name w:val="HTML Preformatted Char1"/>
    <w:link w:val="HTMLPreformatted"/>
    <w:uiPriority w:val="99"/>
    <w:semiHidden/>
    <w:locked/>
    <w:rsid w:val="00AC70F7"/>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AC70F7"/>
    <w:pPr>
      <w:spacing w:after="0" w:line="240" w:lineRule="auto"/>
    </w:pPr>
    <w:rPr>
      <w:rFonts w:ascii="GHEA Grapalat" w:eastAsia="Calibri" w:hAnsi="GHEA Grapalat"/>
    </w:rPr>
  </w:style>
  <w:style w:type="character" w:customStyle="1" w:styleId="FootnoteTextChar1">
    <w:name w:val="Footnote Text Char1"/>
    <w:basedOn w:val="DefaultParagraphFont"/>
    <w:uiPriority w:val="99"/>
    <w:semiHidden/>
    <w:rsid w:val="00AC70F7"/>
    <w:rPr>
      <w:rFonts w:eastAsiaTheme="minorEastAsia"/>
      <w:sz w:val="20"/>
      <w:szCs w:val="20"/>
    </w:rPr>
  </w:style>
  <w:style w:type="paragraph" w:styleId="Header">
    <w:name w:val="header"/>
    <w:basedOn w:val="Normal"/>
    <w:link w:val="HeaderChar"/>
    <w:uiPriority w:val="99"/>
    <w:semiHidden/>
    <w:unhideWhenUsed/>
    <w:rsid w:val="00AC70F7"/>
    <w:pPr>
      <w:tabs>
        <w:tab w:val="center" w:pos="4680"/>
        <w:tab w:val="right" w:pos="9360"/>
      </w:tabs>
      <w:spacing w:after="0" w:line="240" w:lineRule="auto"/>
    </w:pPr>
    <w:rPr>
      <w:rFonts w:eastAsiaTheme="minorHAnsi"/>
      <w:sz w:val="24"/>
      <w:szCs w:val="24"/>
      <w:lang w:val="ru-RU" w:eastAsia="ru-RU"/>
    </w:rPr>
  </w:style>
  <w:style w:type="character" w:customStyle="1" w:styleId="HeaderChar1">
    <w:name w:val="Header Char1"/>
    <w:basedOn w:val="DefaultParagraphFont"/>
    <w:uiPriority w:val="99"/>
    <w:semiHidden/>
    <w:rsid w:val="00AC70F7"/>
    <w:rPr>
      <w:rFonts w:eastAsiaTheme="minorEastAsia"/>
    </w:rPr>
  </w:style>
  <w:style w:type="paragraph" w:styleId="Footer">
    <w:name w:val="footer"/>
    <w:basedOn w:val="Normal"/>
    <w:link w:val="FooterChar"/>
    <w:uiPriority w:val="99"/>
    <w:semiHidden/>
    <w:unhideWhenUsed/>
    <w:rsid w:val="00AC70F7"/>
    <w:pPr>
      <w:tabs>
        <w:tab w:val="center" w:pos="4680"/>
        <w:tab w:val="right" w:pos="9360"/>
      </w:tabs>
      <w:spacing w:after="0" w:line="240" w:lineRule="auto"/>
    </w:pPr>
    <w:rPr>
      <w:rFonts w:eastAsiaTheme="minorHAnsi"/>
      <w:sz w:val="24"/>
      <w:szCs w:val="24"/>
      <w:lang w:val="ru-RU" w:eastAsia="ru-RU"/>
    </w:rPr>
  </w:style>
  <w:style w:type="character" w:customStyle="1" w:styleId="FooterChar1">
    <w:name w:val="Footer Char1"/>
    <w:basedOn w:val="DefaultParagraphFont"/>
    <w:uiPriority w:val="99"/>
    <w:semiHidden/>
    <w:rsid w:val="00AC70F7"/>
    <w:rPr>
      <w:rFonts w:eastAsiaTheme="minorEastAsia"/>
    </w:rPr>
  </w:style>
  <w:style w:type="paragraph" w:styleId="Title">
    <w:name w:val="Title"/>
    <w:basedOn w:val="Normal"/>
    <w:next w:val="Normal"/>
    <w:link w:val="TitleChar"/>
    <w:uiPriority w:val="10"/>
    <w:qFormat/>
    <w:rsid w:val="00AC70F7"/>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1">
    <w:name w:val="Title Char1"/>
    <w:basedOn w:val="DefaultParagraphFont"/>
    <w:uiPriority w:val="10"/>
    <w:rsid w:val="00AC70F7"/>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rsid w:val="00AC70F7"/>
    <w:pPr>
      <w:spacing w:after="120"/>
    </w:pPr>
    <w:rPr>
      <w:rFonts w:ascii="Times LatArm" w:eastAsiaTheme="minorHAnsi" w:hAnsi="Times LatArm" w:cs="Times LatArm"/>
      <w:b/>
      <w:bCs/>
      <w:sz w:val="24"/>
      <w:szCs w:val="24"/>
    </w:rPr>
  </w:style>
  <w:style w:type="character" w:customStyle="1" w:styleId="BodyTextChar1">
    <w:name w:val="Body Text Char1"/>
    <w:basedOn w:val="DefaultParagraphFont"/>
    <w:semiHidden/>
    <w:rsid w:val="00AC70F7"/>
    <w:rPr>
      <w:rFonts w:eastAsiaTheme="minorEastAsia"/>
    </w:rPr>
  </w:style>
  <w:style w:type="paragraph" w:styleId="BodyTextIndent">
    <w:name w:val="Body Text Indent"/>
    <w:basedOn w:val="Normal"/>
    <w:link w:val="BodyTextIndentChar"/>
    <w:semiHidden/>
    <w:unhideWhenUsed/>
    <w:rsid w:val="00AC70F7"/>
    <w:pPr>
      <w:spacing w:after="120"/>
      <w:ind w:left="283"/>
    </w:pPr>
    <w:rPr>
      <w:rFonts w:eastAsiaTheme="minorHAnsi"/>
      <w:sz w:val="24"/>
      <w:szCs w:val="24"/>
      <w:lang w:val="ru-RU" w:eastAsia="ru-RU"/>
    </w:rPr>
  </w:style>
  <w:style w:type="character" w:customStyle="1" w:styleId="BodyTextIndentChar1">
    <w:name w:val="Body Text Indent Char1"/>
    <w:basedOn w:val="DefaultParagraphFont"/>
    <w:semiHidden/>
    <w:rsid w:val="00AC70F7"/>
    <w:rPr>
      <w:rFonts w:eastAsiaTheme="minorEastAsia"/>
    </w:rPr>
  </w:style>
  <w:style w:type="paragraph" w:styleId="Subtitle">
    <w:name w:val="Subtitle"/>
    <w:basedOn w:val="Normal"/>
    <w:next w:val="Normal"/>
    <w:link w:val="SubtitleChar"/>
    <w:qFormat/>
    <w:rsid w:val="00AC70F7"/>
    <w:pPr>
      <w:numPr>
        <w:ilvl w:val="1"/>
      </w:numPr>
    </w:pPr>
    <w:rPr>
      <w:rFonts w:ascii="Times Armenian" w:eastAsiaTheme="minorHAnsi" w:hAnsi="Times Armenian"/>
      <w:b/>
      <w:bCs/>
      <w:sz w:val="28"/>
      <w:szCs w:val="28"/>
      <w:lang w:eastAsia="ru-RU"/>
    </w:rPr>
  </w:style>
  <w:style w:type="character" w:customStyle="1" w:styleId="SubtitleChar1">
    <w:name w:val="Subtitle Char1"/>
    <w:basedOn w:val="DefaultParagraphFont"/>
    <w:rsid w:val="00AC70F7"/>
    <w:rPr>
      <w:rFonts w:eastAsiaTheme="minorEastAsia"/>
      <w:color w:val="5A5A5A" w:themeColor="text1" w:themeTint="A5"/>
      <w:spacing w:val="15"/>
    </w:rPr>
  </w:style>
  <w:style w:type="paragraph" w:styleId="BodyText2">
    <w:name w:val="Body Text 2"/>
    <w:basedOn w:val="Normal"/>
    <w:link w:val="BodyText2Char"/>
    <w:semiHidden/>
    <w:unhideWhenUsed/>
    <w:rsid w:val="00AC70F7"/>
    <w:pPr>
      <w:spacing w:after="120" w:line="480" w:lineRule="auto"/>
    </w:pPr>
    <w:rPr>
      <w:rFonts w:eastAsiaTheme="minorHAnsi"/>
      <w:sz w:val="24"/>
      <w:szCs w:val="24"/>
    </w:rPr>
  </w:style>
  <w:style w:type="character" w:customStyle="1" w:styleId="BodyText2Char1">
    <w:name w:val="Body Text 2 Char1"/>
    <w:basedOn w:val="DefaultParagraphFont"/>
    <w:semiHidden/>
    <w:rsid w:val="00AC70F7"/>
    <w:rPr>
      <w:rFonts w:eastAsiaTheme="minorEastAsia"/>
    </w:rPr>
  </w:style>
  <w:style w:type="paragraph" w:styleId="BodyTextIndent2">
    <w:name w:val="Body Text Indent 2"/>
    <w:basedOn w:val="Normal"/>
    <w:link w:val="BodyTextIndent2Char"/>
    <w:semiHidden/>
    <w:unhideWhenUsed/>
    <w:rsid w:val="00AC70F7"/>
    <w:pPr>
      <w:spacing w:after="120" w:line="480" w:lineRule="auto"/>
      <w:ind w:left="283"/>
    </w:pPr>
    <w:rPr>
      <w:rFonts w:eastAsiaTheme="minorHAnsi"/>
      <w:sz w:val="24"/>
      <w:szCs w:val="24"/>
    </w:rPr>
  </w:style>
  <w:style w:type="character" w:customStyle="1" w:styleId="BodyTextIndent2Char1">
    <w:name w:val="Body Text Indent 2 Char1"/>
    <w:basedOn w:val="DefaultParagraphFont"/>
    <w:semiHidden/>
    <w:rsid w:val="00AC70F7"/>
    <w:rPr>
      <w:rFonts w:eastAsiaTheme="minorEastAsia"/>
    </w:rPr>
  </w:style>
  <w:style w:type="paragraph" w:styleId="BodyTextIndent3">
    <w:name w:val="Body Text Indent 3"/>
    <w:basedOn w:val="Normal"/>
    <w:link w:val="BodyTextIndent3Char1"/>
    <w:semiHidden/>
    <w:unhideWhenUsed/>
    <w:rsid w:val="00AC70F7"/>
    <w:pPr>
      <w:spacing w:after="120"/>
      <w:ind w:left="283"/>
    </w:pPr>
    <w:rPr>
      <w:rFonts w:eastAsiaTheme="minorHAnsi"/>
      <w:sz w:val="16"/>
      <w:szCs w:val="16"/>
    </w:rPr>
  </w:style>
  <w:style w:type="character" w:customStyle="1" w:styleId="BodyTextIndent3Char">
    <w:name w:val="Body Text Indent 3 Char"/>
    <w:basedOn w:val="DefaultParagraphFont"/>
    <w:uiPriority w:val="99"/>
    <w:semiHidden/>
    <w:rsid w:val="00AC70F7"/>
    <w:rPr>
      <w:rFonts w:eastAsiaTheme="minorEastAsia"/>
      <w:sz w:val="16"/>
      <w:szCs w:val="16"/>
    </w:rPr>
  </w:style>
  <w:style w:type="paragraph" w:styleId="CommentSubject">
    <w:name w:val="annotation subject"/>
    <w:basedOn w:val="CommentText"/>
    <w:next w:val="CommentText"/>
    <w:link w:val="CommentSubjectChar"/>
    <w:uiPriority w:val="99"/>
    <w:semiHidden/>
    <w:unhideWhenUsed/>
    <w:rsid w:val="00AC70F7"/>
    <w:rPr>
      <w:b/>
      <w:bCs/>
    </w:rPr>
  </w:style>
  <w:style w:type="character" w:customStyle="1" w:styleId="CommentSubjectChar1">
    <w:name w:val="Comment Subject Char1"/>
    <w:basedOn w:val="CommentTextChar1"/>
    <w:uiPriority w:val="99"/>
    <w:semiHidden/>
    <w:rsid w:val="00AC70F7"/>
    <w:rPr>
      <w:rFonts w:eastAsiaTheme="minorEastAsia"/>
      <w:b/>
      <w:bCs/>
      <w:sz w:val="20"/>
      <w:szCs w:val="20"/>
    </w:rPr>
  </w:style>
  <w:style w:type="paragraph" w:styleId="BalloonText">
    <w:name w:val="Balloon Text"/>
    <w:basedOn w:val="Normal"/>
    <w:link w:val="BalloonTextChar1"/>
    <w:uiPriority w:val="99"/>
    <w:semiHidden/>
    <w:unhideWhenUsed/>
    <w:rsid w:val="00AC70F7"/>
    <w:pPr>
      <w:spacing w:after="0" w:line="240" w:lineRule="auto"/>
    </w:pPr>
    <w:rPr>
      <w:rFonts w:ascii="Tahoma" w:eastAsiaTheme="minorHAnsi" w:hAnsi="Tahoma" w:cs="Tahoma"/>
      <w:sz w:val="16"/>
      <w:szCs w:val="16"/>
      <w:lang w:val="ru-RU" w:eastAsia="ru-RU"/>
    </w:rPr>
  </w:style>
  <w:style w:type="character" w:customStyle="1" w:styleId="BalloonTextChar">
    <w:name w:val="Balloon Text Char"/>
    <w:basedOn w:val="DefaultParagraphFont"/>
    <w:uiPriority w:val="99"/>
    <w:semiHidden/>
    <w:rsid w:val="00AC70F7"/>
    <w:rPr>
      <w:rFonts w:ascii="Segoe UI" w:eastAsiaTheme="minorEastAsia" w:hAnsi="Segoe UI" w:cs="Segoe UI"/>
      <w:sz w:val="18"/>
      <w:szCs w:val="18"/>
    </w:rPr>
  </w:style>
  <w:style w:type="paragraph" w:styleId="z-TopofForm">
    <w:name w:val="HTML Top of Form"/>
    <w:basedOn w:val="Normal"/>
    <w:next w:val="Normal"/>
    <w:link w:val="z-TopofFormChar1"/>
    <w:hidden/>
    <w:uiPriority w:val="99"/>
    <w:semiHidden/>
    <w:unhideWhenUsed/>
    <w:rsid w:val="00AC70F7"/>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uiPriority w:val="99"/>
    <w:semiHidden/>
    <w:rsid w:val="00AC70F7"/>
    <w:rPr>
      <w:rFonts w:ascii="Arial" w:eastAsiaTheme="minorEastAsia" w:hAnsi="Arial" w:cs="Arial"/>
      <w:vanish/>
      <w:sz w:val="16"/>
      <w:szCs w:val="16"/>
    </w:rPr>
  </w:style>
  <w:style w:type="character" w:customStyle="1" w:styleId="z-TopofFormChar1">
    <w:name w:val="z-Top of Form Char1"/>
    <w:link w:val="z-TopofForm"/>
    <w:uiPriority w:val="99"/>
    <w:semiHidden/>
    <w:locked/>
    <w:rsid w:val="00AC70F7"/>
    <w:rPr>
      <w:rFonts w:ascii="Arial" w:eastAsia="Times New Roman" w:hAnsi="Arial" w:cs="Times New Roman"/>
      <w:vanish/>
      <w:sz w:val="16"/>
      <w:szCs w:val="16"/>
    </w:rPr>
  </w:style>
  <w:style w:type="paragraph" w:styleId="z-BottomofForm">
    <w:name w:val="HTML Bottom of Form"/>
    <w:basedOn w:val="Normal"/>
    <w:next w:val="Normal"/>
    <w:link w:val="z-BottomofFormChar1"/>
    <w:hidden/>
    <w:uiPriority w:val="99"/>
    <w:semiHidden/>
    <w:unhideWhenUsed/>
    <w:rsid w:val="00AC70F7"/>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uiPriority w:val="99"/>
    <w:semiHidden/>
    <w:rsid w:val="00AC70F7"/>
    <w:rPr>
      <w:rFonts w:ascii="Arial" w:eastAsiaTheme="minorEastAsia" w:hAnsi="Arial" w:cs="Arial"/>
      <w:vanish/>
      <w:sz w:val="16"/>
      <w:szCs w:val="16"/>
    </w:rPr>
  </w:style>
  <w:style w:type="character" w:customStyle="1" w:styleId="z-BottomofFormChar1">
    <w:name w:val="z-Bottom of Form Char1"/>
    <w:link w:val="z-BottomofForm"/>
    <w:uiPriority w:val="99"/>
    <w:semiHidden/>
    <w:locked/>
    <w:rsid w:val="00AC70F7"/>
    <w:rPr>
      <w:rFonts w:ascii="Arial" w:eastAsia="Times New Roman" w:hAnsi="Arial" w:cs="Times New Roman"/>
      <w:vanish/>
      <w:sz w:val="16"/>
      <w:szCs w:val="16"/>
    </w:rPr>
  </w:style>
  <w:style w:type="character" w:styleId="Strong">
    <w:name w:val="Strong"/>
    <w:uiPriority w:val="22"/>
    <w:qFormat/>
    <w:rsid w:val="00AC70F7"/>
    <w:rPr>
      <w:b/>
      <w:bCs/>
    </w:rPr>
  </w:style>
  <w:style w:type="character" w:styleId="Emphasis">
    <w:name w:val="Emphasis"/>
    <w:uiPriority w:val="20"/>
    <w:qFormat/>
    <w:rsid w:val="00AC70F7"/>
    <w:rPr>
      <w:i/>
      <w:iCs/>
    </w:rPr>
  </w:style>
  <w:style w:type="paragraph" w:customStyle="1" w:styleId="2">
    <w:name w:val="Абзац списка2"/>
    <w:basedOn w:val="Normal"/>
    <w:uiPriority w:val="34"/>
    <w:qFormat/>
    <w:rsid w:val="00AC70F7"/>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13</Pages>
  <Words>2888</Words>
  <Characters>21923</Characters>
  <Application>Microsoft Office Word</Application>
  <DocSecurity>0</DocSecurity>
  <Lines>373</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Ռոմելա Գասպարյան</dc:creator>
  <cp:keywords>https://mul2.gov.am/tasks/1318186/oneclick?token=f25bbcee3665835ce52ddb61772a6e73</cp:keywords>
  <dc:description/>
  <cp:lastModifiedBy>Lia Beglaryan</cp:lastModifiedBy>
  <cp:revision>39</cp:revision>
  <dcterms:created xsi:type="dcterms:W3CDTF">2026-02-16T13:33:00Z</dcterms:created>
  <dcterms:modified xsi:type="dcterms:W3CDTF">2026-04-30T05:27:00Z</dcterms:modified>
</cp:coreProperties>
</file>